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8E" w:rsidRDefault="00D84A8E" w:rsidP="00DC17AB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</w:p>
    <w:p w:rsidR="00DC17AB" w:rsidRPr="00DC17AB" w:rsidRDefault="00DC17AB" w:rsidP="00DC17AB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DC17AB">
        <w:rPr>
          <w:rFonts w:eastAsia="Times New Roman"/>
          <w:b/>
          <w:caps/>
          <w:sz w:val="28"/>
          <w:szCs w:val="28"/>
        </w:rPr>
        <w:t>Российская Федерация</w:t>
      </w:r>
    </w:p>
    <w:p w:rsidR="00DC17AB" w:rsidRPr="00DC17AB" w:rsidRDefault="00DC17AB" w:rsidP="00DC17AB">
      <w:pPr>
        <w:widowControl/>
        <w:tabs>
          <w:tab w:val="left" w:pos="3090"/>
        </w:tabs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DC17AB">
        <w:rPr>
          <w:rFonts w:eastAsia="Times New Roman"/>
          <w:b/>
          <w:caps/>
          <w:sz w:val="28"/>
          <w:szCs w:val="28"/>
        </w:rPr>
        <w:t>Брянская область</w:t>
      </w:r>
    </w:p>
    <w:p w:rsidR="00DC17AB" w:rsidRPr="00DC17AB" w:rsidRDefault="00DC17AB" w:rsidP="00DC17AB">
      <w:pPr>
        <w:widowControl/>
        <w:tabs>
          <w:tab w:val="left" w:pos="3090"/>
        </w:tabs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DC17AB">
        <w:rPr>
          <w:rFonts w:eastAsia="Times New Roman"/>
          <w:b/>
          <w:caps/>
          <w:sz w:val="28"/>
          <w:szCs w:val="28"/>
        </w:rPr>
        <w:t>ДУБРОВСКИЙ РАЙОН</w:t>
      </w:r>
    </w:p>
    <w:p w:rsidR="00DC17AB" w:rsidRPr="00DC17AB" w:rsidRDefault="00DC17AB" w:rsidP="00DC17AB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DC17AB" w:rsidRPr="00DC17AB" w:rsidRDefault="00D84A8E" w:rsidP="00DC17AB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РЕКОВИЧСКИЙ </w:t>
      </w:r>
      <w:r w:rsidR="00DC17AB" w:rsidRPr="00DC17AB">
        <w:rPr>
          <w:rFonts w:eastAsia="Times New Roman"/>
          <w:b/>
          <w:sz w:val="24"/>
          <w:szCs w:val="24"/>
        </w:rPr>
        <w:t>СЕЛЬСКАЯ АДМИНИСТРАЦИЯ</w:t>
      </w:r>
    </w:p>
    <w:p w:rsidR="00DC17AB" w:rsidRPr="00DC17AB" w:rsidRDefault="00DC17AB" w:rsidP="00DC17A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</w:p>
    <w:p w:rsidR="00DC17AB" w:rsidRPr="00DC17AB" w:rsidRDefault="00DC17AB" w:rsidP="00DC17A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</w:p>
    <w:p w:rsidR="00DC17AB" w:rsidRPr="00DC17AB" w:rsidRDefault="00DC17AB" w:rsidP="00DC17AB">
      <w:pPr>
        <w:widowControl/>
        <w:tabs>
          <w:tab w:val="left" w:pos="37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C17AB" w:rsidRPr="00DC17AB" w:rsidRDefault="00DC17AB" w:rsidP="00DC17AB">
      <w:pPr>
        <w:widowControl/>
        <w:tabs>
          <w:tab w:val="left" w:pos="379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C17AB">
        <w:rPr>
          <w:rFonts w:eastAsia="Times New Roman"/>
          <w:b/>
          <w:sz w:val="28"/>
          <w:szCs w:val="28"/>
        </w:rPr>
        <w:t>ПОСТАНОВЛЕНИЕ</w:t>
      </w:r>
    </w:p>
    <w:p w:rsidR="00DC17AB" w:rsidRPr="00DC17AB" w:rsidRDefault="00DC17AB" w:rsidP="00DC17AB">
      <w:pPr>
        <w:widowControl/>
        <w:tabs>
          <w:tab w:val="left" w:pos="37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C17AB" w:rsidRPr="00DC17AB" w:rsidRDefault="00DC17AB" w:rsidP="00DC17AB">
      <w:pPr>
        <w:widowControl/>
        <w:tabs>
          <w:tab w:val="left" w:pos="37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C17AB" w:rsidRPr="00DC17AB" w:rsidRDefault="00DC17AB" w:rsidP="00DC17AB">
      <w:pPr>
        <w:widowControl/>
        <w:tabs>
          <w:tab w:val="left" w:pos="3795"/>
        </w:tabs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8 апреля 2022</w:t>
      </w:r>
      <w:r w:rsidRPr="00DC17AB">
        <w:rPr>
          <w:rFonts w:eastAsia="Times New Roman"/>
          <w:sz w:val="24"/>
          <w:szCs w:val="24"/>
        </w:rPr>
        <w:t xml:space="preserve"> года                                    </w:t>
      </w:r>
      <w:r w:rsidR="00D84A8E">
        <w:rPr>
          <w:rFonts w:eastAsia="Times New Roman"/>
          <w:sz w:val="24"/>
          <w:szCs w:val="24"/>
        </w:rPr>
        <w:t xml:space="preserve">               </w:t>
      </w:r>
      <w:r w:rsidRPr="00DC17AB">
        <w:rPr>
          <w:rFonts w:eastAsia="Times New Roman"/>
          <w:sz w:val="24"/>
          <w:szCs w:val="24"/>
        </w:rPr>
        <w:t xml:space="preserve"> №14</w:t>
      </w:r>
    </w:p>
    <w:p w:rsidR="00DC17AB" w:rsidRPr="00DC17AB" w:rsidRDefault="00DC17AB" w:rsidP="00DC17AB">
      <w:pPr>
        <w:widowControl/>
        <w:tabs>
          <w:tab w:val="left" w:pos="3795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DC17AB">
        <w:rPr>
          <w:rFonts w:eastAsia="Times New Roman"/>
          <w:sz w:val="24"/>
          <w:szCs w:val="24"/>
        </w:rPr>
        <w:t>с.</w:t>
      </w:r>
      <w:r w:rsidR="00D84A8E">
        <w:rPr>
          <w:rFonts w:eastAsia="Times New Roman"/>
          <w:sz w:val="24"/>
          <w:szCs w:val="24"/>
        </w:rPr>
        <w:t xml:space="preserve"> </w:t>
      </w:r>
      <w:r w:rsidRPr="00DC17AB">
        <w:rPr>
          <w:rFonts w:eastAsia="Times New Roman"/>
          <w:sz w:val="24"/>
          <w:szCs w:val="24"/>
        </w:rPr>
        <w:t>Рековичи</w:t>
      </w:r>
    </w:p>
    <w:p w:rsidR="00507493" w:rsidRDefault="00507493" w:rsidP="00C25467">
      <w:pPr>
        <w:shd w:val="clear" w:color="auto" w:fill="FFFFFF"/>
        <w:tabs>
          <w:tab w:val="left" w:pos="6180"/>
        </w:tabs>
        <w:rPr>
          <w:rFonts w:eastAsia="Times New Roman"/>
          <w:spacing w:val="-1"/>
          <w:sz w:val="28"/>
          <w:szCs w:val="28"/>
        </w:rPr>
      </w:pPr>
    </w:p>
    <w:p w:rsidR="00A55260" w:rsidRPr="00A55260" w:rsidRDefault="00A55260" w:rsidP="00A55260">
      <w:pPr>
        <w:keepNext/>
        <w:keepLines/>
        <w:widowControl/>
        <w:rPr>
          <w:rFonts w:eastAsia="Calibri"/>
          <w:bCs/>
          <w:sz w:val="28"/>
          <w:szCs w:val="28"/>
        </w:rPr>
      </w:pPr>
      <w:r w:rsidRPr="00A55260">
        <w:rPr>
          <w:rFonts w:eastAsia="Calibri"/>
          <w:bCs/>
          <w:sz w:val="28"/>
          <w:szCs w:val="28"/>
        </w:rPr>
        <w:t xml:space="preserve">Об определении форм участия граждан </w:t>
      </w:r>
    </w:p>
    <w:p w:rsidR="00A55260" w:rsidRPr="00A55260" w:rsidRDefault="00A55260" w:rsidP="00A55260">
      <w:pPr>
        <w:keepNext/>
        <w:keepLines/>
        <w:widowControl/>
        <w:rPr>
          <w:rFonts w:eastAsia="Calibri"/>
          <w:bCs/>
          <w:sz w:val="28"/>
          <w:szCs w:val="28"/>
        </w:rPr>
      </w:pPr>
      <w:r w:rsidRPr="00A55260">
        <w:rPr>
          <w:rFonts w:eastAsia="Calibri"/>
          <w:bCs/>
          <w:sz w:val="28"/>
          <w:szCs w:val="28"/>
        </w:rPr>
        <w:t xml:space="preserve">в обеспечении первичных мер пожарной </w:t>
      </w:r>
    </w:p>
    <w:p w:rsidR="00A55260" w:rsidRPr="00A55260" w:rsidRDefault="00A55260" w:rsidP="00A55260">
      <w:pPr>
        <w:rPr>
          <w:rFonts w:eastAsia="Calibri"/>
          <w:bCs/>
          <w:sz w:val="28"/>
          <w:szCs w:val="28"/>
        </w:rPr>
      </w:pPr>
      <w:r w:rsidRPr="00A55260">
        <w:rPr>
          <w:rFonts w:eastAsia="Calibri"/>
          <w:bCs/>
          <w:sz w:val="28"/>
          <w:szCs w:val="28"/>
        </w:rPr>
        <w:t xml:space="preserve">безопасности на территории  </w:t>
      </w:r>
    </w:p>
    <w:p w:rsidR="00EB3A3F" w:rsidRDefault="00DC17AB" w:rsidP="00EB3A3F">
      <w:pPr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>Рековичского сельского</w:t>
      </w:r>
      <w:r w:rsidR="00A55260" w:rsidRPr="00A55260">
        <w:rPr>
          <w:sz w:val="28"/>
          <w:szCs w:val="28"/>
        </w:rPr>
        <w:t xml:space="preserve"> поселения  </w:t>
      </w:r>
    </w:p>
    <w:p w:rsidR="00EB3A3F" w:rsidRDefault="009E1E7F" w:rsidP="00EB3A3F">
      <w:pPr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Дубровского</w:t>
      </w:r>
      <w:r w:rsidR="00EB3A3F">
        <w:rPr>
          <w:rFonts w:eastAsia="DejaVu Sans"/>
          <w:sz w:val="28"/>
          <w:szCs w:val="28"/>
        </w:rPr>
        <w:t xml:space="preserve"> </w:t>
      </w:r>
      <w:r w:rsidR="00EB3A3F">
        <w:rPr>
          <w:rFonts w:eastAsia="Times New Roman"/>
          <w:spacing w:val="-3"/>
          <w:sz w:val="28"/>
          <w:szCs w:val="28"/>
        </w:rPr>
        <w:t xml:space="preserve">муниципального </w:t>
      </w:r>
    </w:p>
    <w:p w:rsidR="00EB3A3F" w:rsidRPr="00EB3A3F" w:rsidRDefault="00EB3A3F" w:rsidP="00EB3A3F">
      <w:pPr>
        <w:jc w:val="both"/>
        <w:rPr>
          <w:rFonts w:eastAsia="DejaVu Sans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района Брянской области</w:t>
      </w:r>
    </w:p>
    <w:p w:rsidR="00AE5A27" w:rsidRDefault="00AE5A27" w:rsidP="00AE5A27">
      <w:pPr>
        <w:jc w:val="both"/>
        <w:rPr>
          <w:rFonts w:eastAsia="DejaVu Sans"/>
          <w:sz w:val="28"/>
          <w:szCs w:val="28"/>
        </w:rPr>
      </w:pPr>
    </w:p>
    <w:p w:rsidR="00EB3A3F" w:rsidRDefault="00A55260" w:rsidP="00EB3A3F">
      <w:pPr>
        <w:shd w:val="clear" w:color="auto" w:fill="FFFFFF"/>
        <w:spacing w:before="7"/>
        <w:jc w:val="both"/>
        <w:rPr>
          <w:rFonts w:eastAsia="Times New Roman"/>
          <w:spacing w:val="-3"/>
          <w:sz w:val="28"/>
          <w:szCs w:val="28"/>
        </w:rPr>
      </w:pPr>
      <w:r>
        <w:t> </w:t>
      </w:r>
      <w:r w:rsidR="00AE5A27">
        <w:tab/>
      </w:r>
      <w:r>
        <w:rPr>
          <w:rFonts w:eastAsia="Calibri"/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</w:rPr>
        <w:t>от 18 ноября 1994 г. № 69-ФЗ «О пожарной безопасности»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 </w:t>
      </w:r>
      <w:r>
        <w:rPr>
          <w:rFonts w:eastAsia="Calibri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r w:rsidR="00DC17AB">
        <w:rPr>
          <w:rFonts w:eastAsia="Calibri"/>
          <w:sz w:val="28"/>
          <w:szCs w:val="28"/>
        </w:rPr>
        <w:t>Рековичского сельского</w:t>
      </w:r>
      <w:r>
        <w:rPr>
          <w:rFonts w:eastAsia="Calibri"/>
          <w:sz w:val="28"/>
          <w:szCs w:val="28"/>
        </w:rPr>
        <w:t xml:space="preserve"> поселения </w:t>
      </w:r>
      <w:r w:rsidR="009E1E7F">
        <w:rPr>
          <w:rFonts w:eastAsia="Times New Roman"/>
          <w:spacing w:val="-3"/>
          <w:sz w:val="28"/>
          <w:szCs w:val="28"/>
        </w:rPr>
        <w:t>Дубровского</w:t>
      </w:r>
      <w:r w:rsidR="00DC17AB">
        <w:rPr>
          <w:rFonts w:eastAsia="Times New Roman"/>
          <w:spacing w:val="-3"/>
          <w:sz w:val="28"/>
          <w:szCs w:val="28"/>
        </w:rPr>
        <w:t xml:space="preserve"> </w:t>
      </w:r>
      <w:r w:rsidR="00EB3A3F">
        <w:rPr>
          <w:rFonts w:eastAsia="Times New Roman"/>
          <w:spacing w:val="-3"/>
          <w:sz w:val="28"/>
          <w:szCs w:val="28"/>
        </w:rPr>
        <w:t>муниципального района Брянской области</w:t>
      </w:r>
    </w:p>
    <w:p w:rsidR="00AE5A27" w:rsidRDefault="00A55260" w:rsidP="00EB3A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E5A27" w:rsidRDefault="00EB3A3F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84A8E">
        <w:rPr>
          <w:rFonts w:eastAsia="Calibri"/>
          <w:sz w:val="28"/>
          <w:szCs w:val="28"/>
        </w:rPr>
        <w:t>ПОСТАНОВЛЯЕТ</w:t>
      </w:r>
      <w:r w:rsidR="00A55260">
        <w:rPr>
          <w:rFonts w:eastAsia="Calibri"/>
          <w:sz w:val="28"/>
          <w:szCs w:val="28"/>
        </w:rPr>
        <w:t>:</w:t>
      </w:r>
    </w:p>
    <w:p w:rsidR="00D84A8E" w:rsidRDefault="00D84A8E" w:rsidP="00AE5A27">
      <w:pPr>
        <w:jc w:val="both"/>
        <w:rPr>
          <w:rFonts w:eastAsia="Calibri"/>
          <w:sz w:val="28"/>
          <w:szCs w:val="28"/>
        </w:rPr>
      </w:pPr>
    </w:p>
    <w:p w:rsidR="00AE5A27" w:rsidRPr="00EB3A3F" w:rsidRDefault="00AE5A27" w:rsidP="00EB3A3F">
      <w:pPr>
        <w:shd w:val="clear" w:color="auto" w:fill="FFFFFF"/>
        <w:spacing w:before="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55260" w:rsidRPr="00A55260">
        <w:rPr>
          <w:rFonts w:eastAsia="Calibri"/>
          <w:sz w:val="28"/>
          <w:szCs w:val="28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 w:rsidR="00D84A8E">
        <w:rPr>
          <w:rFonts w:eastAsia="Calibri"/>
          <w:sz w:val="28"/>
          <w:szCs w:val="28"/>
        </w:rPr>
        <w:t>Рековичского сельского</w:t>
      </w:r>
      <w:r w:rsidR="00A55260">
        <w:rPr>
          <w:rFonts w:eastAsia="Calibri"/>
          <w:sz w:val="28"/>
          <w:szCs w:val="28"/>
        </w:rPr>
        <w:t xml:space="preserve"> </w:t>
      </w:r>
      <w:r w:rsidR="00A55260" w:rsidRPr="00A55260">
        <w:rPr>
          <w:rFonts w:eastAsia="Calibri"/>
          <w:sz w:val="28"/>
          <w:szCs w:val="28"/>
        </w:rPr>
        <w:t>поселения</w:t>
      </w:r>
      <w:r w:rsidR="00EB3A3F">
        <w:rPr>
          <w:rFonts w:eastAsia="Calibri"/>
          <w:sz w:val="28"/>
          <w:szCs w:val="28"/>
        </w:rPr>
        <w:t xml:space="preserve"> </w:t>
      </w:r>
      <w:r w:rsidR="009E1E7F">
        <w:rPr>
          <w:rFonts w:eastAsia="Times New Roman"/>
          <w:spacing w:val="-3"/>
          <w:sz w:val="28"/>
          <w:szCs w:val="28"/>
        </w:rPr>
        <w:t>Дубровского</w:t>
      </w:r>
      <w:r w:rsidR="00EB3A3F"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 </w:t>
      </w:r>
      <w:r w:rsidR="00A55260" w:rsidRPr="00A55260">
        <w:rPr>
          <w:rFonts w:eastAsia="Calibri"/>
          <w:sz w:val="28"/>
          <w:szCs w:val="28"/>
        </w:rPr>
        <w:t>являются: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55260">
        <w:rPr>
          <w:rFonts w:eastAsia="Calibri"/>
          <w:sz w:val="28"/>
          <w:szCs w:val="28"/>
        </w:rPr>
        <w:t>-</w:t>
      </w:r>
      <w:r w:rsidR="00A55260" w:rsidRPr="00A55260">
        <w:rPr>
          <w:rFonts w:eastAsia="Calibri"/>
          <w:sz w:val="28"/>
          <w:szCs w:val="28"/>
        </w:rPr>
        <w:t>с</w:t>
      </w:r>
      <w:r w:rsidRPr="00A55260">
        <w:rPr>
          <w:rFonts w:eastAsia="Calibri"/>
          <w:sz w:val="28"/>
          <w:szCs w:val="28"/>
        </w:rPr>
        <w:t xml:space="preserve">облюдение </w:t>
      </w:r>
      <w:hyperlink r:id="rId6" w:history="1">
        <w:r w:rsidRPr="00A55260">
          <w:rPr>
            <w:rStyle w:val="a6"/>
            <w:color w:val="000000" w:themeColor="text1"/>
            <w:sz w:val="28"/>
            <w:szCs w:val="28"/>
            <w:u w:val="none"/>
          </w:rPr>
          <w:t>правил</w:t>
        </w:r>
      </w:hyperlink>
      <w:r w:rsidRPr="00A55260">
        <w:rPr>
          <w:rFonts w:eastAsia="Calibri"/>
          <w:sz w:val="28"/>
          <w:szCs w:val="28"/>
        </w:rPr>
        <w:t xml:space="preserve"> пожарной безопасности на работе и в быту;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 w:rsidRPr="00A55260">
        <w:rPr>
          <w:rFonts w:eastAsia="Calibri"/>
          <w:sz w:val="28"/>
          <w:szCs w:val="28"/>
        </w:rPr>
        <w:t>наличие в помещениях и строениях</w:t>
      </w:r>
      <w:r>
        <w:rPr>
          <w:rFonts w:eastAsia="Calibri"/>
          <w:sz w:val="28"/>
          <w:szCs w:val="28"/>
        </w:rPr>
        <w:t>,</w:t>
      </w:r>
      <w:r w:rsidRPr="00A55260">
        <w:rPr>
          <w:rFonts w:eastAsia="Calibri"/>
          <w:sz w:val="28"/>
          <w:szCs w:val="28"/>
        </w:rPr>
        <w:t xml:space="preserve"> находящихся в их собственности</w:t>
      </w:r>
      <w:r>
        <w:rPr>
          <w:rFonts w:eastAsia="Calibri"/>
          <w:sz w:val="28"/>
          <w:szCs w:val="28"/>
        </w:rPr>
        <w:t>,</w:t>
      </w:r>
      <w:r w:rsidRPr="00A55260">
        <w:rPr>
          <w:rFonts w:eastAsia="Calibri"/>
          <w:sz w:val="28"/>
          <w:szCs w:val="28"/>
        </w:rPr>
        <w:t xml:space="preserve"> первичных средств тушения пожаров;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 w:rsidRPr="00A55260">
        <w:rPr>
          <w:rFonts w:eastAsia="Calibri"/>
          <w:sz w:val="28"/>
          <w:szCs w:val="28"/>
        </w:rPr>
        <w:t>немедленное информирование пожарной охраны об угрозе возникновения пожара или его обнаружении;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 w:rsidRPr="00A55260">
        <w:rPr>
          <w:rFonts w:eastAsia="Calibri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 w:rsidRPr="00A55260">
        <w:rPr>
          <w:rFonts w:eastAsia="Calibri"/>
          <w:sz w:val="28"/>
          <w:szCs w:val="28"/>
        </w:rPr>
        <w:t>оказание содействия пожарной охране при тушении пожара;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 w:rsidRPr="00A55260">
        <w:rPr>
          <w:rFonts w:eastAsia="Calibri"/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55260">
        <w:rPr>
          <w:rFonts w:eastAsia="Calibri"/>
          <w:sz w:val="28"/>
          <w:szCs w:val="28"/>
        </w:rPr>
        <w:t>-</w:t>
      </w:r>
      <w:r w:rsidR="00A55260" w:rsidRPr="00A55260">
        <w:rPr>
          <w:rFonts w:eastAsia="Calibri"/>
          <w:sz w:val="28"/>
          <w:szCs w:val="28"/>
        </w:rPr>
        <w:t xml:space="preserve">предоставление в порядке, установленном </w:t>
      </w:r>
      <w:hyperlink r:id="rId7" w:history="1">
        <w:r w:rsidR="00A55260" w:rsidRPr="00A55260">
          <w:rPr>
            <w:rStyle w:val="a6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A55260" w:rsidRPr="00A55260">
        <w:rPr>
          <w:rFonts w:eastAsia="Calibri"/>
          <w:color w:val="000000" w:themeColor="text1"/>
          <w:sz w:val="28"/>
          <w:szCs w:val="28"/>
        </w:rPr>
        <w:t xml:space="preserve">, </w:t>
      </w:r>
      <w:r w:rsidR="00A55260" w:rsidRPr="00A55260">
        <w:rPr>
          <w:rFonts w:eastAsia="Calibri"/>
          <w:sz w:val="28"/>
          <w:szCs w:val="28"/>
        </w:rPr>
        <w:t>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A55260" w:rsidRPr="00AE5A27" w:rsidRDefault="00AE5A27" w:rsidP="00AE5A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55260">
        <w:rPr>
          <w:rFonts w:eastAsia="Calibri"/>
          <w:sz w:val="28"/>
          <w:szCs w:val="28"/>
          <w:shd w:val="clear" w:color="auto" w:fill="FFFFFF"/>
        </w:rPr>
        <w:t>-</w:t>
      </w:r>
      <w:r w:rsidR="00A55260" w:rsidRPr="00A55260">
        <w:rPr>
          <w:rFonts w:eastAsia="Calibri"/>
          <w:sz w:val="28"/>
          <w:szCs w:val="28"/>
          <w:shd w:val="clear" w:color="auto" w:fill="FFFFFF"/>
        </w:rPr>
        <w:t xml:space="preserve">иные, не запрещенные действующим законодательством формы участия </w:t>
      </w:r>
      <w:r w:rsidR="00A55260" w:rsidRPr="00A55260">
        <w:rPr>
          <w:rFonts w:eastAsia="Calibri"/>
          <w:sz w:val="28"/>
          <w:szCs w:val="28"/>
          <w:shd w:val="clear" w:color="auto" w:fill="FFFFFF"/>
        </w:rPr>
        <w:lastRenderedPageBreak/>
        <w:t xml:space="preserve">граждан в реализации первичных мер </w:t>
      </w:r>
      <w:r w:rsidR="00A55260">
        <w:rPr>
          <w:rFonts w:eastAsia="Calibri"/>
          <w:sz w:val="28"/>
          <w:szCs w:val="28"/>
          <w:shd w:val="clear" w:color="auto" w:fill="FFFFFF"/>
        </w:rPr>
        <w:t>пожарной безопасности</w:t>
      </w:r>
      <w:r w:rsidR="00A55260" w:rsidRPr="00A55260">
        <w:rPr>
          <w:rFonts w:eastAsia="Calibri"/>
          <w:sz w:val="28"/>
          <w:szCs w:val="28"/>
          <w:shd w:val="clear" w:color="auto" w:fill="FFFFFF"/>
        </w:rPr>
        <w:t>, направленные на повышение уровня про</w:t>
      </w:r>
      <w:r w:rsidR="00E812AD">
        <w:rPr>
          <w:rFonts w:eastAsia="Calibri"/>
          <w:sz w:val="28"/>
          <w:szCs w:val="28"/>
          <w:shd w:val="clear" w:color="auto" w:fill="FFFFFF"/>
        </w:rPr>
        <w:t xml:space="preserve">тивопожарной защиты территории </w:t>
      </w:r>
      <w:bookmarkStart w:id="0" w:name="_GoBack"/>
      <w:bookmarkEnd w:id="0"/>
      <w:r w:rsidR="00A55260">
        <w:rPr>
          <w:rFonts w:eastAsia="Calibri"/>
          <w:sz w:val="28"/>
          <w:szCs w:val="28"/>
          <w:shd w:val="clear" w:color="auto" w:fill="FFFFFF"/>
        </w:rPr>
        <w:t>населенного пункта</w:t>
      </w:r>
      <w:r w:rsidR="00A55260" w:rsidRPr="00A55260">
        <w:rPr>
          <w:rFonts w:eastAsia="Calibri"/>
          <w:sz w:val="28"/>
          <w:szCs w:val="28"/>
          <w:shd w:val="clear" w:color="auto" w:fill="FFFFFF"/>
        </w:rPr>
        <w:t>, домовладений.</w:t>
      </w:r>
    </w:p>
    <w:p w:rsidR="009E1E7F" w:rsidRDefault="00AE5A27" w:rsidP="00EB3A3F">
      <w:pPr>
        <w:keepNext/>
        <w:keepLines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55260" w:rsidRPr="00A55260" w:rsidRDefault="00D84A8E" w:rsidP="00EB3A3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55260" w:rsidRPr="00A55260">
        <w:rPr>
          <w:rFonts w:eastAsia="Calibri"/>
          <w:sz w:val="28"/>
          <w:szCs w:val="28"/>
        </w:rPr>
        <w:t>.</w:t>
      </w:r>
      <w:r w:rsidR="00A55260" w:rsidRPr="00A55260">
        <w:rPr>
          <w:sz w:val="28"/>
          <w:szCs w:val="28"/>
        </w:rPr>
        <w:t xml:space="preserve">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55260" w:rsidRDefault="00A55260" w:rsidP="00A55260">
      <w:pPr>
        <w:pStyle w:val="a7"/>
        <w:jc w:val="both"/>
        <w:rPr>
          <w:sz w:val="28"/>
          <w:szCs w:val="28"/>
        </w:rPr>
      </w:pPr>
    </w:p>
    <w:p w:rsidR="00A55260" w:rsidRDefault="00A55260" w:rsidP="00A55260">
      <w:pPr>
        <w:keepNext/>
        <w:keepLines/>
        <w:widowControl/>
        <w:ind w:firstLine="709"/>
        <w:jc w:val="both"/>
        <w:rPr>
          <w:rFonts w:eastAsia="Calibri"/>
        </w:rPr>
      </w:pPr>
    </w:p>
    <w:p w:rsidR="00A55260" w:rsidRDefault="00A55260" w:rsidP="00A55260">
      <w:pPr>
        <w:keepNext/>
        <w:keepLines/>
        <w:widowControl/>
        <w:ind w:firstLine="709"/>
        <w:jc w:val="both"/>
      </w:pPr>
    </w:p>
    <w:p w:rsidR="00A55260" w:rsidRDefault="00A55260" w:rsidP="00C25467">
      <w:pPr>
        <w:shd w:val="clear" w:color="auto" w:fill="FFFFFF"/>
        <w:tabs>
          <w:tab w:val="left" w:pos="6180"/>
        </w:tabs>
        <w:rPr>
          <w:rFonts w:eastAsia="Times New Roman"/>
          <w:spacing w:val="-1"/>
          <w:sz w:val="28"/>
          <w:szCs w:val="28"/>
        </w:rPr>
      </w:pPr>
    </w:p>
    <w:p w:rsidR="009E1E7F" w:rsidRDefault="009E1E7F" w:rsidP="009E1E7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71FA1">
        <w:rPr>
          <w:spacing w:val="2"/>
          <w:sz w:val="28"/>
          <w:szCs w:val="28"/>
        </w:rPr>
        <w:t>Глава администрации</w:t>
      </w:r>
    </w:p>
    <w:p w:rsidR="009E1E7F" w:rsidRPr="00671FA1" w:rsidRDefault="00D84A8E" w:rsidP="009E1E7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Рековичского сельского поселения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Е.А.Шарыгина</w:t>
      </w:r>
    </w:p>
    <w:p w:rsidR="009E1E7F" w:rsidRDefault="009E1E7F" w:rsidP="009E1E7F">
      <w:pPr>
        <w:jc w:val="both"/>
        <w:rPr>
          <w:rFonts w:eastAsia="Times New Roman"/>
          <w:spacing w:val="-1"/>
          <w:sz w:val="28"/>
          <w:szCs w:val="28"/>
        </w:rPr>
      </w:pPr>
    </w:p>
    <w:p w:rsidR="009E1E7F" w:rsidRDefault="009E1E7F" w:rsidP="009E1E7F">
      <w:pPr>
        <w:jc w:val="both"/>
        <w:rPr>
          <w:rFonts w:eastAsia="Times New Roman"/>
          <w:spacing w:val="-1"/>
          <w:sz w:val="28"/>
          <w:szCs w:val="28"/>
        </w:rPr>
      </w:pPr>
    </w:p>
    <w:p w:rsidR="009E1E7F" w:rsidRDefault="009E1E7F" w:rsidP="00D84A8E">
      <w:pPr>
        <w:jc w:val="both"/>
        <w:rPr>
          <w:rFonts w:eastAsia="Times New Roman"/>
          <w:spacing w:val="-1"/>
          <w:sz w:val="28"/>
          <w:szCs w:val="28"/>
        </w:rPr>
      </w:pPr>
      <w:r>
        <w:t xml:space="preserve"> </w:t>
      </w:r>
    </w:p>
    <w:p w:rsidR="00C25467" w:rsidRPr="00EB3A3F" w:rsidRDefault="00C25467" w:rsidP="009E1E7F">
      <w:pPr>
        <w:shd w:val="clear" w:color="auto" w:fill="FFFFFF"/>
        <w:tabs>
          <w:tab w:val="left" w:pos="6180"/>
        </w:tabs>
      </w:pPr>
    </w:p>
    <w:sectPr w:rsidR="00C25467" w:rsidRPr="00EB3A3F" w:rsidSect="00ED4992">
      <w:type w:val="continuous"/>
      <w:pgSz w:w="11909" w:h="16834"/>
      <w:pgMar w:top="284" w:right="852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CA7"/>
    <w:multiLevelType w:val="hybridMultilevel"/>
    <w:tmpl w:val="E4AAF03C"/>
    <w:lvl w:ilvl="0" w:tplc="221CE8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A577EB"/>
    <w:multiLevelType w:val="multilevel"/>
    <w:tmpl w:val="A8D8E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45359EA"/>
    <w:multiLevelType w:val="multilevel"/>
    <w:tmpl w:val="AD4E1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7500555C"/>
    <w:multiLevelType w:val="multilevel"/>
    <w:tmpl w:val="AD4E1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6D92"/>
    <w:rsid w:val="00012A58"/>
    <w:rsid w:val="00083635"/>
    <w:rsid w:val="000862BA"/>
    <w:rsid w:val="000F2B7E"/>
    <w:rsid w:val="001648AE"/>
    <w:rsid w:val="00195D38"/>
    <w:rsid w:val="001B537D"/>
    <w:rsid w:val="002031B9"/>
    <w:rsid w:val="002500F0"/>
    <w:rsid w:val="00351DC3"/>
    <w:rsid w:val="00363F21"/>
    <w:rsid w:val="003721FC"/>
    <w:rsid w:val="003722EA"/>
    <w:rsid w:val="00395B2A"/>
    <w:rsid w:val="003E6C46"/>
    <w:rsid w:val="003F776F"/>
    <w:rsid w:val="00415EE3"/>
    <w:rsid w:val="00423B2A"/>
    <w:rsid w:val="00491E59"/>
    <w:rsid w:val="004A2EE0"/>
    <w:rsid w:val="004C0162"/>
    <w:rsid w:val="004C2D23"/>
    <w:rsid w:val="004E3489"/>
    <w:rsid w:val="004E412D"/>
    <w:rsid w:val="004F1FE4"/>
    <w:rsid w:val="00507493"/>
    <w:rsid w:val="0052652C"/>
    <w:rsid w:val="00546D89"/>
    <w:rsid w:val="005C0677"/>
    <w:rsid w:val="006365FE"/>
    <w:rsid w:val="006A6369"/>
    <w:rsid w:val="007277B7"/>
    <w:rsid w:val="00750351"/>
    <w:rsid w:val="00787ABD"/>
    <w:rsid w:val="007C5698"/>
    <w:rsid w:val="00804C78"/>
    <w:rsid w:val="00845A90"/>
    <w:rsid w:val="0085737F"/>
    <w:rsid w:val="008B6F11"/>
    <w:rsid w:val="00935755"/>
    <w:rsid w:val="00970DE9"/>
    <w:rsid w:val="00987BB3"/>
    <w:rsid w:val="009E0902"/>
    <w:rsid w:val="009E1E7F"/>
    <w:rsid w:val="009F7D46"/>
    <w:rsid w:val="00A0585D"/>
    <w:rsid w:val="00A17282"/>
    <w:rsid w:val="00A55260"/>
    <w:rsid w:val="00A80ED5"/>
    <w:rsid w:val="00A84572"/>
    <w:rsid w:val="00A867FE"/>
    <w:rsid w:val="00AE5A27"/>
    <w:rsid w:val="00B70C41"/>
    <w:rsid w:val="00B9334E"/>
    <w:rsid w:val="00C17766"/>
    <w:rsid w:val="00C25467"/>
    <w:rsid w:val="00C45F36"/>
    <w:rsid w:val="00D84A8E"/>
    <w:rsid w:val="00DB7C0F"/>
    <w:rsid w:val="00DC17AB"/>
    <w:rsid w:val="00E12F08"/>
    <w:rsid w:val="00E5036B"/>
    <w:rsid w:val="00E812AD"/>
    <w:rsid w:val="00E928AC"/>
    <w:rsid w:val="00EA0997"/>
    <w:rsid w:val="00EB3A3F"/>
    <w:rsid w:val="00ED4992"/>
    <w:rsid w:val="00EE241A"/>
    <w:rsid w:val="00F1293A"/>
    <w:rsid w:val="00F2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26D90"/>
  <w15:docId w15:val="{7BB3BF67-BF4C-4C98-9A28-F90E970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07493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4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B70C41"/>
    <w:pPr>
      <w:ind w:left="720"/>
      <w:contextualSpacing/>
    </w:pPr>
  </w:style>
  <w:style w:type="character" w:styleId="a6">
    <w:name w:val="Hyperlink"/>
    <w:semiHidden/>
    <w:unhideWhenUsed/>
    <w:rsid w:val="00A55260"/>
    <w:rPr>
      <w:color w:val="000080"/>
      <w:u w:val="single"/>
    </w:rPr>
  </w:style>
  <w:style w:type="paragraph" w:styleId="a7">
    <w:name w:val="No Spacing"/>
    <w:uiPriority w:val="1"/>
    <w:qFormat/>
    <w:rsid w:val="00A552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formattext">
    <w:name w:val="formattext"/>
    <w:basedOn w:val="a"/>
    <w:rsid w:val="009E1E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34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70244.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A9A5-6335-4BAA-8318-EC953B64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Пользователь</cp:lastModifiedBy>
  <cp:revision>66</cp:revision>
  <cp:lastPrinted>2022-04-25T06:21:00Z</cp:lastPrinted>
  <dcterms:created xsi:type="dcterms:W3CDTF">2012-07-02T07:42:00Z</dcterms:created>
  <dcterms:modified xsi:type="dcterms:W3CDTF">2022-04-25T11:22:00Z</dcterms:modified>
</cp:coreProperties>
</file>