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37AAC" w14:textId="77777777" w:rsidR="007D5EA6" w:rsidRDefault="007D5EA6" w:rsidP="007D5EA6">
      <w:pPr>
        <w:pStyle w:val="ConsPlusTitle"/>
        <w:widowControl/>
        <w:jc w:val="center"/>
        <w:rPr>
          <w:sz w:val="24"/>
          <w:szCs w:val="24"/>
        </w:rPr>
      </w:pPr>
      <w:r>
        <w:rPr>
          <w:sz w:val="24"/>
          <w:szCs w:val="24"/>
        </w:rPr>
        <w:t xml:space="preserve">  РОССИЙСКАЯ ФЕДЕРАЦИЯ </w:t>
      </w:r>
    </w:p>
    <w:p w14:paraId="46B61FBB" w14:textId="77777777" w:rsidR="007D5EA6" w:rsidRDefault="007D5EA6" w:rsidP="007D5EA6">
      <w:pPr>
        <w:pStyle w:val="ConsPlusTitle"/>
        <w:widowControl/>
        <w:jc w:val="center"/>
        <w:rPr>
          <w:sz w:val="24"/>
          <w:szCs w:val="24"/>
        </w:rPr>
      </w:pPr>
      <w:r>
        <w:rPr>
          <w:sz w:val="24"/>
          <w:szCs w:val="24"/>
        </w:rPr>
        <w:t xml:space="preserve">БРЯНСКАЯ ОБЛАСТЬ </w:t>
      </w:r>
    </w:p>
    <w:p w14:paraId="53EC1D87" w14:textId="77777777" w:rsidR="007D5EA6" w:rsidRDefault="007D5EA6" w:rsidP="007D5EA6">
      <w:pPr>
        <w:pStyle w:val="ConsPlusTitle"/>
        <w:widowControl/>
        <w:jc w:val="center"/>
        <w:rPr>
          <w:sz w:val="24"/>
          <w:szCs w:val="24"/>
        </w:rPr>
      </w:pPr>
      <w:r>
        <w:rPr>
          <w:sz w:val="24"/>
          <w:szCs w:val="24"/>
        </w:rPr>
        <w:t xml:space="preserve">ДУБРОВСКИЙ РАЙОН </w:t>
      </w:r>
    </w:p>
    <w:p w14:paraId="2435A0A8" w14:textId="77777777" w:rsidR="007D5EA6" w:rsidRDefault="007D5EA6" w:rsidP="007D5EA6">
      <w:pPr>
        <w:pStyle w:val="ConsPlusTitle"/>
        <w:widowControl/>
        <w:jc w:val="center"/>
        <w:rPr>
          <w:sz w:val="24"/>
          <w:szCs w:val="24"/>
        </w:rPr>
      </w:pPr>
    </w:p>
    <w:p w14:paraId="386113FD" w14:textId="77777777" w:rsidR="007D5EA6" w:rsidRDefault="007D5EA6" w:rsidP="007D5EA6">
      <w:pPr>
        <w:pStyle w:val="ConsPlusTitle"/>
        <w:widowControl/>
        <w:jc w:val="center"/>
        <w:rPr>
          <w:sz w:val="24"/>
          <w:szCs w:val="24"/>
        </w:rPr>
      </w:pPr>
      <w:r>
        <w:rPr>
          <w:sz w:val="24"/>
          <w:szCs w:val="24"/>
        </w:rPr>
        <w:t>РЕКОВИЧСКИЙ СЕЛЬСКИЙ СОВЕТ НАРОДНЫХ ДЕПУТАТОВ</w:t>
      </w:r>
    </w:p>
    <w:p w14:paraId="7F48AB45" w14:textId="77777777" w:rsidR="007D5EA6" w:rsidRDefault="007D5EA6" w:rsidP="007D5EA6">
      <w:pPr>
        <w:pStyle w:val="ConsPlusTitle"/>
        <w:widowControl/>
        <w:ind w:left="-360"/>
        <w:rPr>
          <w:sz w:val="24"/>
          <w:szCs w:val="24"/>
        </w:rPr>
      </w:pPr>
    </w:p>
    <w:p w14:paraId="21DF7885" w14:textId="77777777" w:rsidR="007D5EA6" w:rsidRDefault="007D5EA6" w:rsidP="007D5EA6">
      <w:pPr>
        <w:pStyle w:val="ConsPlusTitle"/>
        <w:widowControl/>
        <w:ind w:left="-360"/>
        <w:jc w:val="center"/>
        <w:rPr>
          <w:sz w:val="24"/>
          <w:szCs w:val="24"/>
        </w:rPr>
      </w:pPr>
      <w:r>
        <w:rPr>
          <w:sz w:val="24"/>
          <w:szCs w:val="24"/>
        </w:rPr>
        <w:t>РЕШЕНИЕ</w:t>
      </w:r>
    </w:p>
    <w:p w14:paraId="151F42F0" w14:textId="77777777" w:rsidR="007D5EA6" w:rsidRDefault="007D5EA6" w:rsidP="007D5EA6">
      <w:pPr>
        <w:pStyle w:val="ConsPlusTitle"/>
        <w:widowControl/>
        <w:rPr>
          <w:sz w:val="24"/>
          <w:szCs w:val="24"/>
        </w:rPr>
      </w:pPr>
    </w:p>
    <w:p w14:paraId="6B57A2A3" w14:textId="2A32DE9A" w:rsidR="007D5EA6" w:rsidRDefault="007D5EA6" w:rsidP="007D5EA6">
      <w:pPr>
        <w:pStyle w:val="ConsPlusTitle"/>
        <w:widowControl/>
        <w:rPr>
          <w:b w:val="0"/>
          <w:sz w:val="24"/>
          <w:szCs w:val="24"/>
        </w:rPr>
      </w:pPr>
      <w:r>
        <w:rPr>
          <w:b w:val="0"/>
          <w:sz w:val="24"/>
          <w:szCs w:val="24"/>
        </w:rPr>
        <w:t xml:space="preserve">от «14» </w:t>
      </w:r>
      <w:proofErr w:type="gramStart"/>
      <w:r>
        <w:rPr>
          <w:b w:val="0"/>
          <w:sz w:val="24"/>
          <w:szCs w:val="24"/>
        </w:rPr>
        <w:t>марта</w:t>
      </w:r>
      <w:r>
        <w:rPr>
          <w:b w:val="0"/>
          <w:sz w:val="24"/>
          <w:szCs w:val="24"/>
        </w:rPr>
        <w:t xml:space="preserve">  202</w:t>
      </w:r>
      <w:r>
        <w:rPr>
          <w:b w:val="0"/>
          <w:sz w:val="24"/>
          <w:szCs w:val="24"/>
        </w:rPr>
        <w:t>4</w:t>
      </w:r>
      <w:proofErr w:type="gramEnd"/>
      <w:r>
        <w:rPr>
          <w:b w:val="0"/>
          <w:sz w:val="24"/>
          <w:szCs w:val="24"/>
        </w:rPr>
        <w:t xml:space="preserve"> г.                                                                                              N 1</w:t>
      </w:r>
      <w:r>
        <w:rPr>
          <w:b w:val="0"/>
          <w:sz w:val="24"/>
          <w:szCs w:val="24"/>
        </w:rPr>
        <w:t>59</w:t>
      </w:r>
    </w:p>
    <w:p w14:paraId="1C0742ED" w14:textId="77777777" w:rsidR="007D5EA6" w:rsidRDefault="007D5EA6" w:rsidP="007D5EA6">
      <w:pPr>
        <w:pStyle w:val="ConsPlusTitle"/>
        <w:widowControl/>
        <w:ind w:left="-360"/>
        <w:rPr>
          <w:b w:val="0"/>
          <w:sz w:val="24"/>
          <w:szCs w:val="24"/>
        </w:rPr>
      </w:pPr>
      <w:r>
        <w:rPr>
          <w:b w:val="0"/>
          <w:sz w:val="24"/>
          <w:szCs w:val="24"/>
        </w:rPr>
        <w:t xml:space="preserve">      </w:t>
      </w:r>
      <w:proofErr w:type="spellStart"/>
      <w:r>
        <w:rPr>
          <w:b w:val="0"/>
          <w:sz w:val="24"/>
          <w:szCs w:val="24"/>
        </w:rPr>
        <w:t>с.Рековичи</w:t>
      </w:r>
      <w:proofErr w:type="spellEnd"/>
    </w:p>
    <w:p w14:paraId="5D9F2D60" w14:textId="77777777" w:rsidR="007D5EA6" w:rsidRDefault="007D5EA6" w:rsidP="007D5EA6">
      <w:r>
        <w:t xml:space="preserve"> </w:t>
      </w:r>
    </w:p>
    <w:p w14:paraId="3E9CAD51" w14:textId="77777777" w:rsidR="007D5EA6" w:rsidRDefault="007D5EA6" w:rsidP="007D5EA6">
      <w:pPr>
        <w:rPr>
          <w:sz w:val="20"/>
          <w:szCs w:val="20"/>
        </w:rPr>
      </w:pPr>
      <w:r>
        <w:rPr>
          <w:sz w:val="20"/>
          <w:szCs w:val="20"/>
        </w:rPr>
        <w:t>О проекте изменений и дополнений в Устав</w:t>
      </w:r>
    </w:p>
    <w:p w14:paraId="1BB1D66B" w14:textId="77777777" w:rsidR="007D5EA6" w:rsidRDefault="007D5EA6" w:rsidP="007D5EA6">
      <w:pPr>
        <w:rPr>
          <w:sz w:val="20"/>
          <w:szCs w:val="20"/>
        </w:rPr>
      </w:pPr>
      <w:proofErr w:type="spellStart"/>
      <w:r>
        <w:rPr>
          <w:sz w:val="20"/>
          <w:szCs w:val="20"/>
        </w:rPr>
        <w:t>Рековичского</w:t>
      </w:r>
      <w:proofErr w:type="spellEnd"/>
      <w:r>
        <w:rPr>
          <w:sz w:val="20"/>
          <w:szCs w:val="20"/>
        </w:rPr>
        <w:t xml:space="preserve"> сельского поселения</w:t>
      </w:r>
    </w:p>
    <w:p w14:paraId="107B801F" w14:textId="77777777" w:rsidR="007D5EA6" w:rsidRDefault="007D5EA6" w:rsidP="007D5EA6">
      <w:pPr>
        <w:rPr>
          <w:sz w:val="20"/>
          <w:szCs w:val="20"/>
        </w:rPr>
      </w:pPr>
      <w:r>
        <w:rPr>
          <w:sz w:val="20"/>
          <w:szCs w:val="20"/>
        </w:rPr>
        <w:t>Дубровского муниципального района</w:t>
      </w:r>
    </w:p>
    <w:p w14:paraId="6CEED00B" w14:textId="77777777" w:rsidR="007D5EA6" w:rsidRDefault="007D5EA6" w:rsidP="007D5EA6">
      <w:pPr>
        <w:rPr>
          <w:sz w:val="20"/>
          <w:szCs w:val="20"/>
        </w:rPr>
      </w:pPr>
      <w:r>
        <w:rPr>
          <w:sz w:val="20"/>
          <w:szCs w:val="20"/>
        </w:rPr>
        <w:t xml:space="preserve">Брянской </w:t>
      </w:r>
      <w:proofErr w:type="gramStart"/>
      <w:r>
        <w:rPr>
          <w:sz w:val="20"/>
          <w:szCs w:val="20"/>
        </w:rPr>
        <w:t>области  и</w:t>
      </w:r>
      <w:proofErr w:type="gramEnd"/>
      <w:r>
        <w:rPr>
          <w:sz w:val="20"/>
          <w:szCs w:val="20"/>
        </w:rPr>
        <w:t xml:space="preserve"> назначении публичных слушаний</w:t>
      </w:r>
    </w:p>
    <w:p w14:paraId="20B02B56" w14:textId="77777777" w:rsidR="007D5EA6" w:rsidRDefault="007D5EA6" w:rsidP="007D5EA6">
      <w:pPr>
        <w:rPr>
          <w:sz w:val="20"/>
          <w:szCs w:val="20"/>
        </w:rPr>
      </w:pPr>
    </w:p>
    <w:p w14:paraId="217B471A" w14:textId="77777777" w:rsidR="007D5EA6" w:rsidRDefault="007D5EA6" w:rsidP="007D5EA6">
      <w:pPr>
        <w:rPr>
          <w:sz w:val="20"/>
          <w:szCs w:val="20"/>
        </w:rPr>
      </w:pPr>
    </w:p>
    <w:p w14:paraId="11638784" w14:textId="77777777" w:rsidR="007D5EA6" w:rsidRDefault="007D5EA6" w:rsidP="007D5EA6">
      <w:pPr>
        <w:jc w:val="both"/>
      </w:pPr>
      <w:r>
        <w:t xml:space="preserve">       Руководствуясь статьями 35,44 </w:t>
      </w:r>
      <w:proofErr w:type="gramStart"/>
      <w:r>
        <w:t>Федерального  закона</w:t>
      </w:r>
      <w:proofErr w:type="gramEnd"/>
      <w:r>
        <w:t xml:space="preserve"> от 06.10.2003 года  № 131-ФЗ  «Об общих принципах  организации местного самоуправления в Российской Федерации» и ст.69  Устава  </w:t>
      </w:r>
      <w:proofErr w:type="spellStart"/>
      <w:r>
        <w:t>Рековичского</w:t>
      </w:r>
      <w:proofErr w:type="spellEnd"/>
      <w:r>
        <w:t xml:space="preserve"> сельского поселения</w:t>
      </w:r>
    </w:p>
    <w:p w14:paraId="325288FA" w14:textId="77777777" w:rsidR="007D5EA6" w:rsidRDefault="007D5EA6" w:rsidP="007D5EA6">
      <w:pPr>
        <w:jc w:val="both"/>
        <w:rPr>
          <w:b/>
        </w:rPr>
      </w:pPr>
      <w:r>
        <w:rPr>
          <w:b/>
        </w:rPr>
        <w:t xml:space="preserve">      </w:t>
      </w:r>
    </w:p>
    <w:p w14:paraId="235DB73D" w14:textId="77777777" w:rsidR="007D5EA6" w:rsidRDefault="007D5EA6" w:rsidP="007D5EA6">
      <w:pPr>
        <w:jc w:val="center"/>
        <w:rPr>
          <w:b/>
        </w:rPr>
      </w:pPr>
      <w:r>
        <w:rPr>
          <w:b/>
        </w:rPr>
        <w:t>РЕКОВИЧСКИЙ СЕЛЬСКИЙ СОВЕТ НАРОДНЫХ ДЕПУТАТОВ</w:t>
      </w:r>
    </w:p>
    <w:p w14:paraId="5D4B5F86" w14:textId="77777777" w:rsidR="007D5EA6" w:rsidRDefault="007D5EA6" w:rsidP="007D5EA6">
      <w:pPr>
        <w:jc w:val="both"/>
        <w:rPr>
          <w:b/>
        </w:rPr>
      </w:pPr>
      <w:r>
        <w:rPr>
          <w:b/>
        </w:rPr>
        <w:t>РЕШИЛ:</w:t>
      </w:r>
    </w:p>
    <w:p w14:paraId="2F9C72A5" w14:textId="77777777" w:rsidR="007D5EA6" w:rsidRDefault="007D5EA6" w:rsidP="007D5EA6">
      <w:pPr>
        <w:jc w:val="both"/>
      </w:pPr>
      <w:r>
        <w:t xml:space="preserve">      1. Утвердить </w:t>
      </w:r>
      <w:proofErr w:type="gramStart"/>
      <w:r>
        <w:t>прилагаемый  проект</w:t>
      </w:r>
      <w:proofErr w:type="gramEnd"/>
      <w:r>
        <w:t xml:space="preserve"> изменений и дополнений в Устав  </w:t>
      </w:r>
      <w:proofErr w:type="spellStart"/>
      <w:r>
        <w:t>Рековичского</w:t>
      </w:r>
      <w:proofErr w:type="spellEnd"/>
      <w:r>
        <w:t xml:space="preserve"> сельского поселения Дубровского муниципального района Брянской области (приложение 1).</w:t>
      </w:r>
    </w:p>
    <w:p w14:paraId="1FE6EB0D" w14:textId="77777777" w:rsidR="007D5EA6" w:rsidRDefault="007D5EA6" w:rsidP="007D5EA6">
      <w:pPr>
        <w:jc w:val="both"/>
      </w:pPr>
      <w:r>
        <w:t xml:space="preserve">      2. Проект изменений и дополнений в </w:t>
      </w:r>
      <w:proofErr w:type="gramStart"/>
      <w:r>
        <w:t xml:space="preserve">Устав  </w:t>
      </w:r>
      <w:proofErr w:type="spellStart"/>
      <w:r>
        <w:t>Рековичского</w:t>
      </w:r>
      <w:proofErr w:type="spellEnd"/>
      <w:proofErr w:type="gramEnd"/>
      <w:r>
        <w:t xml:space="preserve"> сельского поселения Дубровского муниципального района Брянской области обнародовать в установленном порядке и разместить на официальном сайте </w:t>
      </w:r>
      <w:proofErr w:type="spellStart"/>
      <w:r>
        <w:t>Рековичской</w:t>
      </w:r>
      <w:proofErr w:type="spellEnd"/>
      <w:r>
        <w:t xml:space="preserve"> сельской администрации в сети «Интернет».</w:t>
      </w:r>
    </w:p>
    <w:p w14:paraId="78D413A8" w14:textId="48275C11" w:rsidR="007D5EA6" w:rsidRDefault="007D5EA6" w:rsidP="007D5EA6">
      <w:pPr>
        <w:jc w:val="both"/>
      </w:pPr>
      <w:r>
        <w:t xml:space="preserve">      3. Провести публичные слушания по проекту изменений и дополнений в </w:t>
      </w:r>
      <w:proofErr w:type="gramStart"/>
      <w:r>
        <w:t xml:space="preserve">Устав  </w:t>
      </w:r>
      <w:proofErr w:type="spellStart"/>
      <w:r>
        <w:t>Рековичского</w:t>
      </w:r>
      <w:proofErr w:type="spellEnd"/>
      <w:proofErr w:type="gramEnd"/>
      <w:r>
        <w:t xml:space="preserve"> сельского поселения Дубровского муниципального района Брянской области 29 </w:t>
      </w:r>
      <w:r>
        <w:t>марта</w:t>
      </w:r>
      <w:r>
        <w:t xml:space="preserve"> 202</w:t>
      </w:r>
      <w:r>
        <w:t>4</w:t>
      </w:r>
      <w:r>
        <w:t xml:space="preserve"> года в 14.00 часов по адресу: </w:t>
      </w:r>
      <w:proofErr w:type="spellStart"/>
      <w:r>
        <w:t>с.Рековичи</w:t>
      </w:r>
      <w:proofErr w:type="spellEnd"/>
      <w:r>
        <w:t xml:space="preserve">. ул.Журавлёва,д.19   (здании </w:t>
      </w:r>
      <w:proofErr w:type="spellStart"/>
      <w:r>
        <w:t>Рековичского</w:t>
      </w:r>
      <w:proofErr w:type="spellEnd"/>
      <w:r>
        <w:t xml:space="preserve"> сельского Дома культуры).</w:t>
      </w:r>
    </w:p>
    <w:p w14:paraId="7B030E3C" w14:textId="77777777" w:rsidR="007D5EA6" w:rsidRDefault="007D5EA6" w:rsidP="007D5EA6">
      <w:pPr>
        <w:jc w:val="both"/>
      </w:pPr>
      <w:r>
        <w:t xml:space="preserve">      4. Утвердить организационный комитет по подготовке и проведению публичных слушаний (приложения 2) </w:t>
      </w:r>
    </w:p>
    <w:p w14:paraId="3F461DE4" w14:textId="5F3986D2" w:rsidR="007D5EA6" w:rsidRDefault="007D5EA6" w:rsidP="007D5EA6">
      <w:pPr>
        <w:jc w:val="both"/>
      </w:pPr>
      <w:r>
        <w:t xml:space="preserve">     5. Предложения по  проекту изменений и дополнений в Устав  </w:t>
      </w:r>
      <w:proofErr w:type="spellStart"/>
      <w:r>
        <w:t>Рековичского</w:t>
      </w:r>
      <w:proofErr w:type="spellEnd"/>
      <w:r>
        <w:t xml:space="preserve"> сельского поселения Дубровского муниципального района Брянской области принимаются до 28 </w:t>
      </w:r>
      <w:r>
        <w:t>марта</w:t>
      </w:r>
      <w:r>
        <w:t xml:space="preserve">  202</w:t>
      </w:r>
      <w:r>
        <w:t>4</w:t>
      </w:r>
      <w:r>
        <w:t xml:space="preserve"> года с 9-00 до 17-00 часов, обеденный перерыв с 13-00 до 14-00, кроме выходных и праздничных дней по адресу: Брянская область, Дубровский район, </w:t>
      </w:r>
      <w:proofErr w:type="spellStart"/>
      <w:r>
        <w:t>с.Рековичи</w:t>
      </w:r>
      <w:proofErr w:type="spellEnd"/>
      <w:r>
        <w:t xml:space="preserve">, </w:t>
      </w:r>
      <w:proofErr w:type="spellStart"/>
      <w:r>
        <w:t>ул.Журавлева</w:t>
      </w:r>
      <w:proofErr w:type="spellEnd"/>
      <w:r>
        <w:t xml:space="preserve">, д.19, здание  </w:t>
      </w:r>
      <w:proofErr w:type="spellStart"/>
      <w:r>
        <w:t>Рековичского</w:t>
      </w:r>
      <w:proofErr w:type="spellEnd"/>
      <w:r>
        <w:t xml:space="preserve"> сельского Дома культуры.</w:t>
      </w:r>
    </w:p>
    <w:p w14:paraId="08EFBA51" w14:textId="2CD1E2E9" w:rsidR="007D5EA6" w:rsidRPr="007D5EA6" w:rsidRDefault="007D5EA6" w:rsidP="007D5EA6">
      <w:pPr>
        <w:jc w:val="both"/>
        <w:rPr>
          <w:rStyle w:val="FontStyle38"/>
          <w:sz w:val="24"/>
          <w:szCs w:val="24"/>
        </w:rPr>
      </w:pPr>
      <w:bookmarkStart w:id="0" w:name="_Hlk106789750"/>
      <w:r>
        <w:t>6</w:t>
      </w:r>
      <w:r>
        <w:t xml:space="preserve">. Настоящее решение </w:t>
      </w:r>
      <w:r w:rsidRPr="007D5EA6">
        <w:t>о</w:t>
      </w:r>
      <w:r w:rsidRPr="007D5EA6">
        <w:rPr>
          <w:rStyle w:val="FontStyle38"/>
          <w:sz w:val="24"/>
          <w:szCs w:val="24"/>
        </w:rPr>
        <w:t xml:space="preserve">бнародовать, посредством издания в </w:t>
      </w:r>
      <w:proofErr w:type="gramStart"/>
      <w:r w:rsidRPr="007D5EA6">
        <w:rPr>
          <w:rStyle w:val="FontStyle38"/>
          <w:sz w:val="24"/>
          <w:szCs w:val="24"/>
        </w:rPr>
        <w:t>количестве  трех</w:t>
      </w:r>
      <w:proofErr w:type="gramEnd"/>
      <w:r w:rsidRPr="007D5EA6">
        <w:rPr>
          <w:rStyle w:val="FontStyle38"/>
          <w:sz w:val="24"/>
          <w:szCs w:val="24"/>
        </w:rPr>
        <w:t xml:space="preserve"> экземпляров   периодических информационных бюллетеней (сборников), путем их размещения в общедоступных местах на территории сельского поселения, а также путём размещения на официальном сайте </w:t>
      </w:r>
      <w:proofErr w:type="spellStart"/>
      <w:r w:rsidRPr="007D5EA6">
        <w:rPr>
          <w:rStyle w:val="FontStyle38"/>
          <w:sz w:val="24"/>
          <w:szCs w:val="24"/>
        </w:rPr>
        <w:t>Рековичской</w:t>
      </w:r>
      <w:proofErr w:type="spellEnd"/>
      <w:r w:rsidRPr="007D5EA6">
        <w:rPr>
          <w:rStyle w:val="FontStyle38"/>
          <w:sz w:val="24"/>
          <w:szCs w:val="24"/>
        </w:rPr>
        <w:t xml:space="preserve"> сельской администрации в сети «Интернет».</w:t>
      </w:r>
      <w:bookmarkEnd w:id="0"/>
    </w:p>
    <w:p w14:paraId="6FCB6467" w14:textId="53FCBAD0" w:rsidR="007D5EA6" w:rsidRPr="007D5EA6" w:rsidRDefault="007D5EA6" w:rsidP="007D5EA6">
      <w:pPr>
        <w:jc w:val="both"/>
      </w:pPr>
      <w:r>
        <w:rPr>
          <w:rStyle w:val="FontStyle38"/>
          <w:sz w:val="24"/>
          <w:szCs w:val="24"/>
        </w:rPr>
        <w:t>7</w:t>
      </w:r>
      <w:r w:rsidRPr="007D5EA6">
        <w:rPr>
          <w:rStyle w:val="FontStyle38"/>
          <w:sz w:val="24"/>
          <w:szCs w:val="24"/>
        </w:rPr>
        <w:t>. Настоящее решение вступает в силу с момента обнародования.</w:t>
      </w:r>
    </w:p>
    <w:p w14:paraId="68D7BF59" w14:textId="77777777" w:rsidR="007D5EA6" w:rsidRDefault="007D5EA6" w:rsidP="007D5EA6">
      <w:pPr>
        <w:jc w:val="both"/>
      </w:pPr>
    </w:p>
    <w:p w14:paraId="37D4A3F5" w14:textId="77777777" w:rsidR="007D5EA6" w:rsidRDefault="007D5EA6" w:rsidP="007D5EA6">
      <w:pPr>
        <w:jc w:val="both"/>
      </w:pPr>
      <w:r>
        <w:t xml:space="preserve">   </w:t>
      </w:r>
      <w:proofErr w:type="gramStart"/>
      <w:r>
        <w:t xml:space="preserve">Глава  </w:t>
      </w:r>
      <w:proofErr w:type="spellStart"/>
      <w:r>
        <w:t>Рековичского</w:t>
      </w:r>
      <w:proofErr w:type="spellEnd"/>
      <w:proofErr w:type="gramEnd"/>
      <w:r>
        <w:t xml:space="preserve"> сельского поселения                               </w:t>
      </w:r>
      <w:proofErr w:type="spellStart"/>
      <w:r>
        <w:t>Е.А.Шарыгина</w:t>
      </w:r>
      <w:proofErr w:type="spellEnd"/>
    </w:p>
    <w:p w14:paraId="0B969744" w14:textId="1518DB00" w:rsidR="0027431C" w:rsidRDefault="0027431C"/>
    <w:p w14:paraId="75965056" w14:textId="2294DC12" w:rsidR="007D5EA6" w:rsidRDefault="007D5EA6"/>
    <w:p w14:paraId="43CB5683" w14:textId="6AC2AD5D" w:rsidR="007D5EA6" w:rsidRDefault="007D5EA6"/>
    <w:p w14:paraId="4981B774" w14:textId="1067C1D9" w:rsidR="007D5EA6" w:rsidRDefault="007D5EA6"/>
    <w:p w14:paraId="77845A1A" w14:textId="2B818119" w:rsidR="007D5EA6" w:rsidRDefault="007D5EA6"/>
    <w:p w14:paraId="0CB94A1C" w14:textId="3554DA64" w:rsidR="007D5EA6" w:rsidRDefault="007D5EA6" w:rsidP="007D5EA6">
      <w:pPr>
        <w:spacing w:before="100" w:beforeAutospacing="1" w:after="100" w:afterAutospacing="1"/>
        <w:ind w:firstLine="709"/>
        <w:jc w:val="right"/>
      </w:pPr>
      <w:r>
        <w:lastRenderedPageBreak/>
        <w:t>ПРОЕКТ</w:t>
      </w:r>
    </w:p>
    <w:p w14:paraId="758C4595" w14:textId="35DA248F" w:rsidR="007D5EA6" w:rsidRDefault="007D5EA6" w:rsidP="007D5EA6">
      <w:pPr>
        <w:spacing w:before="100" w:beforeAutospacing="1" w:after="100" w:afterAutospacing="1"/>
        <w:ind w:firstLine="709"/>
        <w:jc w:val="right"/>
      </w:pPr>
      <w:r>
        <w:t>Приложение 1</w:t>
      </w:r>
    </w:p>
    <w:p w14:paraId="21564EC8" w14:textId="77777777" w:rsidR="007D5EA6" w:rsidRPr="00461FF3" w:rsidRDefault="007D5EA6" w:rsidP="007D5EA6">
      <w:pPr>
        <w:spacing w:before="100" w:beforeAutospacing="1" w:after="100" w:afterAutospacing="1"/>
        <w:ind w:firstLine="709"/>
        <w:jc w:val="right"/>
      </w:pPr>
      <w:r w:rsidRPr="00461FF3">
        <w:t xml:space="preserve">Утверждено решением </w:t>
      </w:r>
      <w:proofErr w:type="spellStart"/>
      <w:r>
        <w:t>Рековичского</w:t>
      </w:r>
      <w:proofErr w:type="spellEnd"/>
      <w:r w:rsidRPr="00461FF3">
        <w:t xml:space="preserve"> </w:t>
      </w:r>
    </w:p>
    <w:p w14:paraId="071906A2" w14:textId="77777777" w:rsidR="007D5EA6" w:rsidRPr="00461FF3" w:rsidRDefault="007D5EA6" w:rsidP="007D5EA6">
      <w:pPr>
        <w:spacing w:before="100" w:beforeAutospacing="1" w:after="100" w:afterAutospacing="1"/>
        <w:ind w:firstLine="709"/>
        <w:jc w:val="right"/>
      </w:pPr>
      <w:r w:rsidRPr="00461FF3">
        <w:t xml:space="preserve">сельского Совета народных депутатов </w:t>
      </w:r>
    </w:p>
    <w:p w14:paraId="66201C43" w14:textId="45421381" w:rsidR="007D5EA6" w:rsidRPr="00461FF3" w:rsidRDefault="007D5EA6" w:rsidP="007D5EA6">
      <w:pPr>
        <w:spacing w:before="100" w:beforeAutospacing="1" w:after="100" w:afterAutospacing="1"/>
        <w:ind w:firstLine="709"/>
        <w:jc w:val="right"/>
      </w:pPr>
      <w:r>
        <w:t xml:space="preserve">от </w:t>
      </w:r>
      <w:r>
        <w:t>14 марта</w:t>
      </w:r>
      <w:r>
        <w:t xml:space="preserve"> 2024 года №</w:t>
      </w:r>
      <w:r>
        <w:t>159</w:t>
      </w:r>
      <w:r w:rsidRPr="00461FF3">
        <w:t> </w:t>
      </w:r>
    </w:p>
    <w:p w14:paraId="78E92501" w14:textId="77777777" w:rsidR="007D5EA6" w:rsidRPr="00A60D96" w:rsidRDefault="007D5EA6" w:rsidP="007D5EA6">
      <w:pPr>
        <w:spacing w:before="100" w:beforeAutospacing="1" w:after="100" w:afterAutospacing="1"/>
        <w:ind w:firstLine="709"/>
        <w:jc w:val="both"/>
        <w:rPr>
          <w:sz w:val="28"/>
          <w:szCs w:val="28"/>
        </w:rPr>
      </w:pPr>
      <w:r w:rsidRPr="00A60D96">
        <w:rPr>
          <w:sz w:val="28"/>
          <w:szCs w:val="28"/>
        </w:rPr>
        <w:t> </w:t>
      </w:r>
      <w:r>
        <w:rPr>
          <w:sz w:val="28"/>
          <w:szCs w:val="28"/>
        </w:rPr>
        <w:t xml:space="preserve">                               </w:t>
      </w:r>
      <w:r w:rsidRPr="00A60D96">
        <w:rPr>
          <w:sz w:val="28"/>
          <w:szCs w:val="28"/>
        </w:rPr>
        <w:t>Изменения и дополнения</w:t>
      </w:r>
    </w:p>
    <w:p w14:paraId="233DA26F" w14:textId="77777777" w:rsidR="007D5EA6" w:rsidRPr="00A60D96" w:rsidRDefault="007D5EA6" w:rsidP="007D5EA6">
      <w:pPr>
        <w:spacing w:before="100" w:beforeAutospacing="1" w:after="100" w:afterAutospacing="1"/>
        <w:ind w:firstLine="709"/>
        <w:jc w:val="center"/>
        <w:rPr>
          <w:sz w:val="28"/>
          <w:szCs w:val="28"/>
        </w:rPr>
      </w:pPr>
      <w:r w:rsidRPr="00A60D96">
        <w:rPr>
          <w:sz w:val="28"/>
          <w:szCs w:val="28"/>
        </w:rPr>
        <w:t xml:space="preserve">в Устав </w:t>
      </w:r>
      <w:proofErr w:type="spellStart"/>
      <w:r>
        <w:rPr>
          <w:sz w:val="28"/>
          <w:szCs w:val="28"/>
        </w:rPr>
        <w:t>Рековичского</w:t>
      </w:r>
      <w:proofErr w:type="spellEnd"/>
      <w:r w:rsidRPr="00A60D96">
        <w:rPr>
          <w:sz w:val="28"/>
          <w:szCs w:val="28"/>
        </w:rPr>
        <w:t xml:space="preserve"> сельского поселения</w:t>
      </w:r>
    </w:p>
    <w:p w14:paraId="0E8D3499" w14:textId="77777777" w:rsidR="007D5EA6" w:rsidRDefault="007D5EA6" w:rsidP="007D5EA6">
      <w:pPr>
        <w:spacing w:before="100" w:beforeAutospacing="1" w:after="100" w:afterAutospacing="1"/>
        <w:ind w:firstLine="709"/>
        <w:jc w:val="center"/>
        <w:rPr>
          <w:sz w:val="28"/>
          <w:szCs w:val="28"/>
        </w:rPr>
      </w:pPr>
      <w:r>
        <w:rPr>
          <w:sz w:val="28"/>
          <w:szCs w:val="28"/>
        </w:rPr>
        <w:t>Дубровского муниципального</w:t>
      </w:r>
      <w:r w:rsidRPr="00A60D96">
        <w:rPr>
          <w:sz w:val="28"/>
          <w:szCs w:val="28"/>
        </w:rPr>
        <w:t xml:space="preserve"> района Брянской области</w:t>
      </w:r>
    </w:p>
    <w:p w14:paraId="5A2794DE" w14:textId="77777777" w:rsidR="007D5EA6" w:rsidRPr="006E0715" w:rsidRDefault="007D5EA6" w:rsidP="007D5EA6">
      <w:pPr>
        <w:spacing w:before="100" w:beforeAutospacing="1" w:after="100" w:afterAutospacing="1"/>
        <w:ind w:firstLine="709"/>
        <w:jc w:val="center"/>
        <w:rPr>
          <w:sz w:val="28"/>
          <w:szCs w:val="28"/>
        </w:rPr>
      </w:pPr>
    </w:p>
    <w:p w14:paraId="3B86E6D5" w14:textId="77777777" w:rsidR="007D5EA6" w:rsidRPr="007D5EA6" w:rsidRDefault="007D5EA6" w:rsidP="007D5EA6">
      <w:pPr>
        <w:jc w:val="both"/>
      </w:pPr>
      <w:r w:rsidRPr="007D5EA6">
        <w:rPr>
          <w:b/>
        </w:rPr>
        <w:t xml:space="preserve">             1.  </w:t>
      </w:r>
      <w:r w:rsidRPr="007D5EA6">
        <w:rPr>
          <w:b/>
          <w:bCs/>
        </w:rPr>
        <w:t>пункт 12 статьи 6</w:t>
      </w:r>
      <w:r w:rsidRPr="007D5EA6">
        <w:t xml:space="preserve"> «Вопросы местного значения </w:t>
      </w:r>
      <w:proofErr w:type="spellStart"/>
      <w:r w:rsidRPr="007D5EA6">
        <w:t>Рековичского</w:t>
      </w:r>
      <w:proofErr w:type="spellEnd"/>
      <w:r w:rsidRPr="007D5EA6">
        <w:t xml:space="preserve"> сельского поселения» изложить в следующей редакции:</w:t>
      </w:r>
    </w:p>
    <w:p w14:paraId="41525F95" w14:textId="77777777" w:rsidR="007D5EA6" w:rsidRPr="007D5EA6" w:rsidRDefault="007D5EA6" w:rsidP="007D5EA6">
      <w:pPr>
        <w:jc w:val="both"/>
        <w:rPr>
          <w:bCs/>
          <w:iCs/>
          <w:color w:val="000000"/>
        </w:rPr>
      </w:pPr>
      <w:r w:rsidRPr="007D5EA6">
        <w:t xml:space="preserve">          12</w:t>
      </w:r>
      <w:r w:rsidRPr="007D5EA6">
        <w:rPr>
          <w:color w:val="000000"/>
        </w:rPr>
        <w:t>.</w:t>
      </w:r>
      <w:r w:rsidRPr="007D5EA6">
        <w:rPr>
          <w:rFonts w:ascii="PT Astra Serif" w:hAnsi="PT Astra Serif"/>
          <w:i/>
        </w:rPr>
        <w:t xml:space="preserve"> </w:t>
      </w:r>
      <w:r w:rsidRPr="007D5EA6">
        <w:rPr>
          <w:iCs/>
        </w:rPr>
        <w:t xml:space="preserve">организация и осуществление мероприятий по работе с детьми </w:t>
      </w:r>
      <w:r w:rsidRPr="007D5EA6">
        <w:rPr>
          <w:iCs/>
        </w:rPr>
        <w:br/>
        <w:t xml:space="preserve">и молодежью, </w:t>
      </w:r>
      <w:r w:rsidRPr="007D5EA6">
        <w:rPr>
          <w:bCs/>
          <w:iCs/>
        </w:rPr>
        <w:t xml:space="preserve">участие в реализации молодежной политики, разработка </w:t>
      </w:r>
      <w:r w:rsidRPr="007D5EA6">
        <w:rPr>
          <w:bCs/>
          <w:iCs/>
        </w:rPr>
        <w:br/>
        <w:t xml:space="preserve">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w:t>
      </w:r>
      <w:r w:rsidRPr="007D5EA6">
        <w:rPr>
          <w:bCs/>
          <w:iCs/>
        </w:rPr>
        <w:br/>
        <w:t xml:space="preserve">и осуществление мониторинга реализации молодежной политики </w:t>
      </w:r>
      <w:r w:rsidRPr="007D5EA6">
        <w:rPr>
          <w:bCs/>
          <w:iCs/>
        </w:rPr>
        <w:br/>
        <w:t>в поселении;».</w:t>
      </w:r>
      <w:r w:rsidRPr="007D5EA6">
        <w:rPr>
          <w:bCs/>
          <w:iCs/>
          <w:color w:val="000000"/>
        </w:rPr>
        <w:t xml:space="preserve"> </w:t>
      </w:r>
    </w:p>
    <w:p w14:paraId="1029A7AE" w14:textId="77777777" w:rsidR="007D5EA6" w:rsidRPr="007D5EA6" w:rsidRDefault="007D5EA6" w:rsidP="007D5EA6">
      <w:pPr>
        <w:jc w:val="both"/>
        <w:rPr>
          <w:rFonts w:ascii="PT Astra Serif" w:hAnsi="PT Astra Serif"/>
          <w:b/>
        </w:rPr>
      </w:pPr>
      <w:r w:rsidRPr="007D5EA6">
        <w:rPr>
          <w:b/>
        </w:rPr>
        <w:t>2.</w:t>
      </w:r>
      <w:r w:rsidRPr="007D5EA6">
        <w:t xml:space="preserve"> </w:t>
      </w:r>
      <w:r w:rsidRPr="007D5EA6">
        <w:rPr>
          <w:b/>
          <w:bCs/>
        </w:rPr>
        <w:t>Часть 1 статьи 6</w:t>
      </w:r>
      <w:r w:rsidRPr="007D5EA6">
        <w:t xml:space="preserve"> «Вопросы местного значения </w:t>
      </w:r>
      <w:proofErr w:type="spellStart"/>
      <w:r w:rsidRPr="007D5EA6">
        <w:t>Рековичского</w:t>
      </w:r>
      <w:proofErr w:type="spellEnd"/>
      <w:r w:rsidRPr="007D5EA6">
        <w:t xml:space="preserve"> сельского поселения» дополнить п.17 следующего содержания:</w:t>
      </w:r>
      <w:r w:rsidRPr="007D5EA6">
        <w:rPr>
          <w:rFonts w:ascii="PT Astra Serif" w:hAnsi="PT Astra Serif"/>
          <w:b/>
        </w:rPr>
        <w:t xml:space="preserve"> </w:t>
      </w:r>
    </w:p>
    <w:p w14:paraId="29127BCE" w14:textId="77777777" w:rsidR="007D5EA6" w:rsidRPr="007D5EA6" w:rsidRDefault="007D5EA6" w:rsidP="007D5EA6">
      <w:pPr>
        <w:jc w:val="both"/>
        <w:rPr>
          <w:bCs/>
          <w:iCs/>
          <w:color w:val="000000"/>
        </w:rPr>
      </w:pPr>
      <w:r w:rsidRPr="007D5EA6">
        <w:rPr>
          <w:bCs/>
          <w:iCs/>
        </w:rPr>
        <w:t xml:space="preserve">17) </w:t>
      </w:r>
      <w:r w:rsidRPr="007D5EA6">
        <w:rPr>
          <w:bCs/>
          <w:iCs/>
          <w:color w:val="000000"/>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45244D26" w14:textId="77777777" w:rsidR="007D5EA6" w:rsidRPr="007D5EA6" w:rsidRDefault="007D5EA6" w:rsidP="007D5EA6">
      <w:pPr>
        <w:jc w:val="both"/>
        <w:rPr>
          <w:bCs/>
          <w:iCs/>
          <w:color w:val="000000"/>
        </w:rPr>
      </w:pPr>
      <w:r w:rsidRPr="007D5EA6">
        <w:rPr>
          <w:b/>
          <w:iCs/>
          <w:color w:val="000000"/>
        </w:rPr>
        <w:t xml:space="preserve">3. Пункты 7 и 8 части 1 статьи 9 </w:t>
      </w:r>
      <w:r w:rsidRPr="007D5EA6">
        <w:rPr>
          <w:bCs/>
          <w:iCs/>
          <w:color w:val="000000"/>
        </w:rPr>
        <w:t>«Полномочия органов местного самоуправления по решению вопросов местного значения» изложить в следующей редакции:</w:t>
      </w:r>
    </w:p>
    <w:p w14:paraId="1CB0974E" w14:textId="77777777" w:rsidR="007D5EA6" w:rsidRPr="007D5EA6" w:rsidRDefault="007D5EA6" w:rsidP="007D5EA6">
      <w:pPr>
        <w:ind w:firstLine="709"/>
        <w:jc w:val="both"/>
        <w:rPr>
          <w:iCs/>
        </w:rPr>
      </w:pPr>
      <w:r w:rsidRPr="007D5EA6">
        <w:rPr>
          <w:iCs/>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3DA93F69" w14:textId="77777777" w:rsidR="007D5EA6" w:rsidRPr="007D5EA6" w:rsidRDefault="007D5EA6" w:rsidP="007D5EA6">
      <w:pPr>
        <w:ind w:firstLine="709"/>
        <w:jc w:val="both"/>
        <w:rPr>
          <w:iCs/>
        </w:rPr>
      </w:pPr>
      <w:r w:rsidRPr="007D5EA6">
        <w:rPr>
          <w:iCs/>
        </w:rPr>
        <w:t xml:space="preserve">8) осуществление международных и внешнеэкономических связей </w:t>
      </w:r>
      <w:r w:rsidRPr="007D5EA6">
        <w:rPr>
          <w:iCs/>
        </w:rPr>
        <w:br/>
        <w:t>в соответствии с Федеральным законом от 06.10.2003 № 131-ФЗ «Об общих принципах организации местного самоуправления в Российской Федерации».</w:t>
      </w:r>
    </w:p>
    <w:p w14:paraId="20F28234" w14:textId="77777777" w:rsidR="007D5EA6" w:rsidRPr="007D5EA6" w:rsidRDefault="007D5EA6" w:rsidP="007D5EA6">
      <w:pPr>
        <w:jc w:val="both"/>
      </w:pPr>
      <w:r w:rsidRPr="007D5EA6">
        <w:rPr>
          <w:b/>
          <w:bCs/>
        </w:rPr>
        <w:t xml:space="preserve">4. Часть 4 статьи 18 </w:t>
      </w:r>
      <w:r w:rsidRPr="007D5EA6">
        <w:t>«Публичные слушания» изложить в следующей редакции:</w:t>
      </w:r>
    </w:p>
    <w:p w14:paraId="1279BD51" w14:textId="77777777" w:rsidR="007D5EA6" w:rsidRPr="007D5EA6" w:rsidRDefault="007D5EA6" w:rsidP="007D5EA6">
      <w:pPr>
        <w:jc w:val="both"/>
        <w:rPr>
          <w:iCs/>
        </w:rPr>
      </w:pPr>
      <w:r w:rsidRPr="007D5EA6">
        <w:rPr>
          <w:iCs/>
        </w:rPr>
        <w:t>4. Порядок организации и проведения публичных слушаний определяется нормативным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w:t>
      </w:r>
      <w:r w:rsidRPr="007D5EA6">
        <w:rPr>
          <w:iCs/>
        </w:rPr>
        <w:lastRenderedPageBreak/>
        <w:t xml:space="preserve">телекоммуникационной сети «Интернет» - </w:t>
      </w:r>
      <w:proofErr w:type="spellStart"/>
      <w:r w:rsidRPr="007D5EA6">
        <w:rPr>
          <w:iCs/>
          <w:lang w:val="en-US"/>
        </w:rPr>
        <w:t>rekovichi</w:t>
      </w:r>
      <w:proofErr w:type="spellEnd"/>
      <w:r w:rsidRPr="007D5EA6">
        <w:rPr>
          <w:iCs/>
        </w:rPr>
        <w:t>.</w:t>
      </w:r>
      <w:proofErr w:type="spellStart"/>
      <w:r w:rsidRPr="007D5EA6">
        <w:rPr>
          <w:iCs/>
          <w:lang w:val="en-US"/>
        </w:rPr>
        <w:t>ru</w:t>
      </w:r>
      <w:proofErr w:type="spellEnd"/>
      <w:r w:rsidRPr="007D5EA6">
        <w:rPr>
          <w:b/>
          <w:iCs/>
        </w:rPr>
        <w:br/>
      </w:r>
      <w:r w:rsidRPr="007D5EA6">
        <w:rPr>
          <w:iCs/>
        </w:rPr>
        <w:t>(далее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63607748" w14:textId="77777777" w:rsidR="007D5EA6" w:rsidRPr="007D5EA6" w:rsidRDefault="007D5EA6" w:rsidP="007D5EA6">
      <w:pPr>
        <w:tabs>
          <w:tab w:val="left" w:pos="1134"/>
        </w:tabs>
        <w:ind w:left="426"/>
        <w:jc w:val="both"/>
      </w:pPr>
      <w:r w:rsidRPr="007D5EA6">
        <w:rPr>
          <w:b/>
          <w:bCs/>
        </w:rPr>
        <w:t xml:space="preserve">5.  Часть 1 Статьи 25 </w:t>
      </w:r>
      <w:r w:rsidRPr="007D5EA6">
        <w:t>«</w:t>
      </w:r>
      <w:proofErr w:type="spellStart"/>
      <w:r w:rsidRPr="007D5EA6">
        <w:t>Рековичский</w:t>
      </w:r>
      <w:proofErr w:type="spellEnd"/>
      <w:r w:rsidRPr="007D5EA6">
        <w:t xml:space="preserve"> сельский Совет народных депутатов» изложить в следующей редакции:</w:t>
      </w:r>
    </w:p>
    <w:p w14:paraId="06CD0177" w14:textId="77777777" w:rsidR="007D5EA6" w:rsidRPr="007D5EA6" w:rsidRDefault="007D5EA6" w:rsidP="007D5EA6">
      <w:pPr>
        <w:pStyle w:val="a3"/>
        <w:ind w:left="142"/>
        <w:jc w:val="both"/>
        <w:rPr>
          <w:rFonts w:ascii="Times New Roman" w:hAnsi="Times New Roman" w:cs="Times New Roman"/>
          <w:bCs/>
          <w:sz w:val="24"/>
          <w:szCs w:val="24"/>
        </w:rPr>
      </w:pPr>
    </w:p>
    <w:p w14:paraId="01BDF2D3" w14:textId="77777777" w:rsidR="007D5EA6" w:rsidRPr="007D5EA6" w:rsidRDefault="007D5EA6" w:rsidP="007D5EA6">
      <w:pPr>
        <w:pStyle w:val="a3"/>
        <w:numPr>
          <w:ilvl w:val="0"/>
          <w:numId w:val="1"/>
        </w:numPr>
        <w:tabs>
          <w:tab w:val="left" w:pos="1134"/>
        </w:tabs>
        <w:spacing w:after="0" w:line="240" w:lineRule="auto"/>
        <w:ind w:left="142" w:hanging="284"/>
        <w:jc w:val="both"/>
        <w:rPr>
          <w:rFonts w:ascii="Times New Roman" w:hAnsi="Times New Roman" w:cs="Times New Roman"/>
          <w:color w:val="000000"/>
          <w:sz w:val="24"/>
          <w:szCs w:val="24"/>
        </w:rPr>
      </w:pPr>
      <w:r w:rsidRPr="007D5EA6">
        <w:rPr>
          <w:rFonts w:ascii="Times New Roman" w:hAnsi="Times New Roman" w:cs="Times New Roman"/>
          <w:color w:val="000000"/>
          <w:sz w:val="24"/>
          <w:szCs w:val="24"/>
        </w:rPr>
        <w:t xml:space="preserve">      </w:t>
      </w:r>
      <w:proofErr w:type="spellStart"/>
      <w:proofErr w:type="gramStart"/>
      <w:r w:rsidRPr="007D5EA6">
        <w:rPr>
          <w:rFonts w:ascii="Times New Roman" w:hAnsi="Times New Roman" w:cs="Times New Roman"/>
          <w:color w:val="000000"/>
          <w:sz w:val="24"/>
          <w:szCs w:val="24"/>
        </w:rPr>
        <w:t>Рековичский</w:t>
      </w:r>
      <w:proofErr w:type="spellEnd"/>
      <w:r w:rsidRPr="007D5EA6">
        <w:rPr>
          <w:rFonts w:ascii="Times New Roman" w:hAnsi="Times New Roman" w:cs="Times New Roman"/>
          <w:color w:val="000000"/>
          <w:sz w:val="24"/>
          <w:szCs w:val="24"/>
        </w:rPr>
        <w:t xml:space="preserve">  сельский</w:t>
      </w:r>
      <w:proofErr w:type="gramEnd"/>
      <w:r w:rsidRPr="007D5EA6">
        <w:rPr>
          <w:rFonts w:ascii="Times New Roman" w:hAnsi="Times New Roman" w:cs="Times New Roman"/>
          <w:color w:val="000000"/>
          <w:sz w:val="24"/>
          <w:szCs w:val="24"/>
        </w:rPr>
        <w:t xml:space="preserve"> Совет народных депутатов состоит из 7 депутатов, избираемых населением на муниципальных выборах по мажоритарной избирательной системе относительно большинства, при которой депутаты избираются по одномандатным избирательным округам, образуемым на основе средней нормы представительства избирателей, и избранным считается зарегистрированный кандидат, набравший большее число голосов избирателей по отношению к другому кандидату.</w:t>
      </w:r>
    </w:p>
    <w:p w14:paraId="6F192BCB" w14:textId="77777777" w:rsidR="007D5EA6" w:rsidRPr="007D5EA6" w:rsidRDefault="007D5EA6" w:rsidP="007D5EA6">
      <w:pPr>
        <w:pStyle w:val="a3"/>
        <w:tabs>
          <w:tab w:val="left" w:pos="1134"/>
        </w:tabs>
        <w:spacing w:after="0" w:line="240" w:lineRule="auto"/>
        <w:ind w:left="284"/>
        <w:jc w:val="both"/>
        <w:rPr>
          <w:rFonts w:ascii="Times New Roman" w:hAnsi="Times New Roman" w:cs="Times New Roman"/>
          <w:color w:val="000000"/>
          <w:sz w:val="24"/>
          <w:szCs w:val="24"/>
        </w:rPr>
      </w:pPr>
      <w:r w:rsidRPr="007D5EA6">
        <w:rPr>
          <w:rFonts w:ascii="Times New Roman" w:hAnsi="Times New Roman" w:cs="Times New Roman"/>
          <w:color w:val="000000"/>
          <w:sz w:val="24"/>
          <w:szCs w:val="24"/>
        </w:rPr>
        <w:t xml:space="preserve">     Срок полномочий </w:t>
      </w:r>
      <w:proofErr w:type="spellStart"/>
      <w:r w:rsidRPr="007D5EA6">
        <w:rPr>
          <w:rFonts w:ascii="Times New Roman" w:hAnsi="Times New Roman" w:cs="Times New Roman"/>
          <w:color w:val="000000"/>
          <w:sz w:val="24"/>
          <w:szCs w:val="24"/>
        </w:rPr>
        <w:t>Рековичского</w:t>
      </w:r>
      <w:proofErr w:type="spellEnd"/>
      <w:r w:rsidRPr="007D5EA6">
        <w:rPr>
          <w:rFonts w:ascii="Times New Roman" w:hAnsi="Times New Roman" w:cs="Times New Roman"/>
          <w:color w:val="000000"/>
          <w:sz w:val="24"/>
          <w:szCs w:val="24"/>
        </w:rPr>
        <w:t xml:space="preserve"> сельского Совета народных депутатов составляет 5 лет.</w:t>
      </w:r>
    </w:p>
    <w:p w14:paraId="33B1EBDB" w14:textId="77777777" w:rsidR="007D5EA6" w:rsidRPr="007D5EA6" w:rsidRDefault="007D5EA6" w:rsidP="007D5EA6">
      <w:pPr>
        <w:pStyle w:val="s1"/>
        <w:spacing w:before="0" w:beforeAutospacing="0" w:after="0" w:afterAutospacing="0"/>
        <w:ind w:firstLine="709"/>
        <w:jc w:val="both"/>
        <w:rPr>
          <w:color w:val="000000"/>
        </w:rPr>
      </w:pPr>
      <w:r w:rsidRPr="007D5EA6">
        <w:rPr>
          <w:color w:val="000000"/>
        </w:rPr>
        <w:t xml:space="preserve"> </w:t>
      </w:r>
    </w:p>
    <w:p w14:paraId="4BB20AB2" w14:textId="77777777" w:rsidR="007D5EA6" w:rsidRPr="007D5EA6" w:rsidRDefault="007D5EA6" w:rsidP="007D5EA6">
      <w:pPr>
        <w:jc w:val="both"/>
      </w:pPr>
      <w:r w:rsidRPr="007D5EA6">
        <w:rPr>
          <w:b/>
          <w:bCs/>
        </w:rPr>
        <w:t xml:space="preserve">6. Части 7-11 статьи 46 </w:t>
      </w:r>
      <w:r w:rsidRPr="007D5EA6">
        <w:t>«Муниципальные правовые акты» изложить в следующей редакции:</w:t>
      </w:r>
    </w:p>
    <w:p w14:paraId="08513C37" w14:textId="77777777" w:rsidR="007D5EA6" w:rsidRPr="007D5EA6" w:rsidRDefault="007D5EA6" w:rsidP="007D5EA6">
      <w:pPr>
        <w:ind w:firstLine="709"/>
        <w:jc w:val="both"/>
      </w:pPr>
      <w:r w:rsidRPr="007D5EA6">
        <w:t xml:space="preserve">7. Муниципальные правовые акты вступают в силу со дня их подписания или в срок, установленный этими правовыми актами, за исключением решений </w:t>
      </w:r>
      <w:proofErr w:type="spellStart"/>
      <w:r w:rsidRPr="007D5EA6">
        <w:t>Рековичского</w:t>
      </w:r>
      <w:proofErr w:type="spellEnd"/>
      <w:r w:rsidRPr="007D5EA6">
        <w:t xml:space="preserve"> сельского Совета народных депутатов о налогах и сборах, которые вступают в силу в соответствии с Налоговым кодексом Российской Федерации.</w:t>
      </w:r>
    </w:p>
    <w:p w14:paraId="2F7FAC86" w14:textId="77777777" w:rsidR="007D5EA6" w:rsidRPr="007D5EA6" w:rsidRDefault="007D5EA6" w:rsidP="007D5EA6">
      <w:pPr>
        <w:ind w:firstLine="709"/>
        <w:jc w:val="both"/>
      </w:pPr>
      <w:r w:rsidRPr="007D5EA6">
        <w:t>8.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500A6067" w14:textId="77777777" w:rsidR="007D5EA6" w:rsidRPr="007D5EA6" w:rsidRDefault="007D5EA6" w:rsidP="007D5EA6">
      <w:pPr>
        <w:ind w:firstLine="709"/>
        <w:jc w:val="both"/>
      </w:pPr>
      <w:r w:rsidRPr="007D5EA6">
        <w:t>9. Обнародование, в том числе официальное обнародование, осуществляется путем официального опубликования.</w:t>
      </w:r>
    </w:p>
    <w:p w14:paraId="39213373" w14:textId="77777777" w:rsidR="007D5EA6" w:rsidRPr="007D5EA6" w:rsidRDefault="007D5EA6" w:rsidP="007D5EA6">
      <w:pPr>
        <w:ind w:firstLine="709"/>
        <w:jc w:val="both"/>
      </w:pPr>
      <w:r w:rsidRPr="007D5EA6">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«Сборнике муниципальных правовых актов </w:t>
      </w:r>
      <w:proofErr w:type="spellStart"/>
      <w:r w:rsidRPr="007D5EA6">
        <w:t>Рековичского</w:t>
      </w:r>
      <w:proofErr w:type="spellEnd"/>
      <w:r w:rsidRPr="007D5EA6">
        <w:t xml:space="preserve"> сельского поселения»</w:t>
      </w:r>
      <w:r w:rsidRPr="007D5EA6">
        <w:rPr>
          <w:u w:val="single"/>
        </w:rPr>
        <w:t>,</w:t>
      </w:r>
      <w:r w:rsidRPr="007D5EA6">
        <w:t xml:space="preserve"> издаваемом тиражом в количестве 3</w:t>
      </w:r>
      <w:r w:rsidRPr="007D5EA6">
        <w:rPr>
          <w:b/>
        </w:rPr>
        <w:t xml:space="preserve"> </w:t>
      </w:r>
      <w:r w:rsidRPr="007D5EA6">
        <w:rPr>
          <w:bCs/>
        </w:rPr>
        <w:t>экземпляров</w:t>
      </w:r>
      <w:r w:rsidRPr="007D5EA6">
        <w:t xml:space="preserve">. Решением </w:t>
      </w:r>
      <w:proofErr w:type="spellStart"/>
      <w:r w:rsidRPr="007D5EA6">
        <w:t>Рековичского</w:t>
      </w:r>
      <w:proofErr w:type="spellEnd"/>
      <w:r w:rsidRPr="007D5EA6">
        <w:t xml:space="preserve"> сельского Совета народных депутатов определяются специально установленные места и срок для их размещения, лицо ответственное за своевременность и достоверность опубликования муниципальных правовых актов, а также </w:t>
      </w:r>
      <w:proofErr w:type="gramStart"/>
      <w:r w:rsidRPr="007D5EA6">
        <w:t>иные условия</w:t>
      </w:r>
      <w:proofErr w:type="gramEnd"/>
      <w:r w:rsidRPr="007D5EA6">
        <w:t xml:space="preserve"> обеспечивающие возможность ознакомления граждан с муниципальными правовыми актами.</w:t>
      </w:r>
    </w:p>
    <w:p w14:paraId="49BF890F" w14:textId="77777777" w:rsidR="007D5EA6" w:rsidRPr="007D5EA6" w:rsidRDefault="007D5EA6" w:rsidP="007D5EA6">
      <w:pPr>
        <w:ind w:firstLine="709"/>
        <w:jc w:val="both"/>
      </w:pPr>
      <w:r w:rsidRPr="007D5EA6">
        <w:t>10. Официальному опубликованию подлежат муниципальные правовые акты или соглашения, заключенные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53F9ECD3" w14:textId="77777777" w:rsidR="007D5EA6" w:rsidRPr="007D5EA6" w:rsidRDefault="007D5EA6" w:rsidP="007D5EA6">
      <w:pPr>
        <w:ind w:firstLine="709"/>
        <w:jc w:val="both"/>
      </w:pPr>
      <w:r w:rsidRPr="007D5EA6">
        <w:t xml:space="preserve">Дополнительно муниципальные правовые акты размещаются на официальном сайте </w:t>
      </w:r>
      <w:proofErr w:type="spellStart"/>
      <w:r w:rsidRPr="007D5EA6">
        <w:t>Рековичской</w:t>
      </w:r>
      <w:proofErr w:type="spellEnd"/>
      <w:r w:rsidRPr="007D5EA6">
        <w:t xml:space="preserve"> сельской администрации в сети Интернет-</w:t>
      </w:r>
      <w:r w:rsidRPr="007D5EA6">
        <w:rPr>
          <w:iCs/>
        </w:rPr>
        <w:t xml:space="preserve"> </w:t>
      </w:r>
      <w:proofErr w:type="spellStart"/>
      <w:r w:rsidRPr="007D5EA6">
        <w:rPr>
          <w:iCs/>
          <w:lang w:val="en-US"/>
        </w:rPr>
        <w:t>rekovichi</w:t>
      </w:r>
      <w:proofErr w:type="spellEnd"/>
      <w:r w:rsidRPr="007D5EA6">
        <w:rPr>
          <w:iCs/>
        </w:rPr>
        <w:t>.</w:t>
      </w:r>
      <w:proofErr w:type="spellStart"/>
      <w:r w:rsidRPr="007D5EA6">
        <w:rPr>
          <w:iCs/>
          <w:lang w:val="en-US"/>
        </w:rPr>
        <w:t>ru</w:t>
      </w:r>
      <w:proofErr w:type="spellEnd"/>
      <w:r w:rsidRPr="007D5EA6">
        <w:t xml:space="preserve">. </w:t>
      </w:r>
    </w:p>
    <w:p w14:paraId="35FF3577" w14:textId="77777777" w:rsidR="007D5EA6" w:rsidRPr="007D5EA6" w:rsidRDefault="007D5EA6" w:rsidP="007D5EA6">
      <w:pPr>
        <w:ind w:firstLine="709"/>
        <w:contextualSpacing/>
        <w:jc w:val="both"/>
      </w:pPr>
      <w:r w:rsidRPr="007D5EA6">
        <w:t>11. Официальное опубликование результатов референдума, осуществляется комиссией, организующей референдум, не позднее чем через 10 дней после определения результатов референдума. Если на референдуме был принят нормативный правовой акт, то его текст официально публикуется одновременно с результатами референдума.».</w:t>
      </w:r>
    </w:p>
    <w:p w14:paraId="1AB2F5C4" w14:textId="77777777" w:rsidR="007D5EA6" w:rsidRPr="007D5EA6" w:rsidRDefault="007D5EA6" w:rsidP="007D5EA6">
      <w:pPr>
        <w:jc w:val="both"/>
      </w:pPr>
      <w:r w:rsidRPr="007D5EA6">
        <w:rPr>
          <w:b/>
          <w:bCs/>
        </w:rPr>
        <w:lastRenderedPageBreak/>
        <w:t xml:space="preserve">7. Часть 2 Статьи 69 </w:t>
      </w:r>
      <w:r w:rsidRPr="007D5EA6">
        <w:t>«Порядок внесения изменений и дополнений в Устав сельского поселения» изложить в следующей редакции:</w:t>
      </w:r>
    </w:p>
    <w:p w14:paraId="5E8B2A61" w14:textId="77777777" w:rsidR="007D5EA6" w:rsidRPr="007D5EA6" w:rsidRDefault="007D5EA6" w:rsidP="007D5EA6">
      <w:pPr>
        <w:ind w:firstLine="709"/>
        <w:jc w:val="both"/>
        <w:rPr>
          <w:iCs/>
        </w:rPr>
      </w:pPr>
      <w:r w:rsidRPr="007D5EA6">
        <w:rPr>
          <w:iCs/>
        </w:rPr>
        <w:t xml:space="preserve">2. </w:t>
      </w:r>
      <w:r w:rsidRPr="007D5EA6">
        <w:rPr>
          <w:iCs/>
          <w:color w:val="000000"/>
        </w:rPr>
        <w:t xml:space="preserve">Проект устава </w:t>
      </w:r>
      <w:proofErr w:type="spellStart"/>
      <w:r w:rsidRPr="007D5EA6">
        <w:rPr>
          <w:iCs/>
          <w:color w:val="000000"/>
        </w:rPr>
        <w:t>Рековичского</w:t>
      </w:r>
      <w:proofErr w:type="spellEnd"/>
      <w:r w:rsidRPr="007D5EA6">
        <w:rPr>
          <w:iCs/>
          <w:color w:val="000000"/>
        </w:rPr>
        <w:t xml:space="preserve"> сельского поселения, проект муниципального правового акта о внесении изменений и дополнений в устав </w:t>
      </w:r>
      <w:proofErr w:type="spellStart"/>
      <w:r w:rsidRPr="007D5EA6">
        <w:rPr>
          <w:iCs/>
          <w:color w:val="000000"/>
        </w:rPr>
        <w:t>Рековичского</w:t>
      </w:r>
      <w:proofErr w:type="spellEnd"/>
      <w:r w:rsidRPr="007D5EA6">
        <w:rPr>
          <w:iCs/>
          <w:color w:val="000000"/>
        </w:rPr>
        <w:t xml:space="preserve"> сельского поселения не позднее чем за 30 дней до дня рассмотрения вопроса о принятии устава </w:t>
      </w:r>
      <w:proofErr w:type="spellStart"/>
      <w:r w:rsidRPr="007D5EA6">
        <w:rPr>
          <w:iCs/>
          <w:color w:val="000000"/>
        </w:rPr>
        <w:t>Рековичского</w:t>
      </w:r>
      <w:proofErr w:type="spellEnd"/>
      <w:r w:rsidRPr="007D5EA6">
        <w:rPr>
          <w:iCs/>
          <w:color w:val="000000"/>
        </w:rPr>
        <w:t xml:space="preserve"> о сельского поселения, внесении изменений и дополнений в устав </w:t>
      </w:r>
      <w:proofErr w:type="spellStart"/>
      <w:r w:rsidRPr="007D5EA6">
        <w:rPr>
          <w:iCs/>
          <w:color w:val="000000"/>
        </w:rPr>
        <w:t>Рековичского</w:t>
      </w:r>
      <w:proofErr w:type="spellEnd"/>
      <w:r w:rsidRPr="007D5EA6">
        <w:rPr>
          <w:iCs/>
          <w:color w:val="000000"/>
        </w:rPr>
        <w:t xml:space="preserve"> сельского поселения </w:t>
      </w:r>
      <w:r w:rsidRPr="007D5EA6">
        <w:rPr>
          <w:bCs/>
          <w:iCs/>
          <w:color w:val="000000"/>
        </w:rPr>
        <w:t>подлежат официальному опубликованию с одновременным опубликованием</w:t>
      </w:r>
      <w:r w:rsidRPr="007D5EA6">
        <w:rPr>
          <w:iCs/>
          <w:color w:val="000000"/>
        </w:rPr>
        <w:t xml:space="preserve"> установленного Советом народных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w:t>
      </w:r>
      <w:r w:rsidRPr="007D5EA6">
        <w:rPr>
          <w:bCs/>
          <w:iCs/>
          <w:color w:val="000000"/>
        </w:rPr>
        <w:t>официальное опубликование</w:t>
      </w:r>
      <w:r w:rsidRPr="007D5EA6">
        <w:rPr>
          <w:iCs/>
          <w:color w:val="000000"/>
        </w:rPr>
        <w:t xml:space="preserve"> порядка учета предложений по проекту муниципального правового акта о внесении изменений и дополнений в устав </w:t>
      </w:r>
      <w:proofErr w:type="spellStart"/>
      <w:r w:rsidRPr="007D5EA6">
        <w:rPr>
          <w:iCs/>
          <w:color w:val="000000"/>
        </w:rPr>
        <w:t>Рековичского</w:t>
      </w:r>
      <w:proofErr w:type="spellEnd"/>
      <w:r w:rsidRPr="007D5EA6">
        <w:rPr>
          <w:iCs/>
          <w:color w:val="000000"/>
        </w:rPr>
        <w:t xml:space="preserve"> сельского поселения, а также порядка участия граждан в его обсуждении в случае, когда в устав </w:t>
      </w:r>
      <w:proofErr w:type="spellStart"/>
      <w:r w:rsidRPr="007D5EA6">
        <w:rPr>
          <w:iCs/>
          <w:color w:val="000000"/>
        </w:rPr>
        <w:t>Рековичского</w:t>
      </w:r>
      <w:proofErr w:type="spellEnd"/>
      <w:r w:rsidRPr="007D5EA6">
        <w:rPr>
          <w:iCs/>
          <w:color w:val="000000"/>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1BE5C4B3" w14:textId="77777777" w:rsidR="007D5EA6" w:rsidRPr="007D5EA6" w:rsidRDefault="007D5EA6" w:rsidP="007D5EA6">
      <w:pPr>
        <w:jc w:val="both"/>
      </w:pPr>
      <w:r w:rsidRPr="007D5EA6">
        <w:rPr>
          <w:b/>
          <w:bCs/>
        </w:rPr>
        <w:t xml:space="preserve">8. Часть 5 Статьи 69 </w:t>
      </w:r>
      <w:r w:rsidRPr="007D5EA6">
        <w:t>«Порядок внесения изменений и дополнений в Устав сельского поселения» изложить в следующей редакции:</w:t>
      </w:r>
    </w:p>
    <w:p w14:paraId="58B7CB5C" w14:textId="77777777" w:rsidR="007D5EA6" w:rsidRPr="007D5EA6" w:rsidRDefault="007D5EA6" w:rsidP="007D5EA6">
      <w:pPr>
        <w:ind w:firstLine="709"/>
        <w:jc w:val="both"/>
        <w:rPr>
          <w:bCs/>
          <w:iCs/>
        </w:rPr>
      </w:pPr>
      <w:r w:rsidRPr="007D5EA6">
        <w:rPr>
          <w:iCs/>
        </w:rPr>
        <w:t xml:space="preserve">5. Муниципальный правовой акт о внесении изменений и дополнений в устав муниципального образования </w:t>
      </w:r>
      <w:r w:rsidRPr="007D5EA6">
        <w:rPr>
          <w:bCs/>
          <w:iCs/>
        </w:rPr>
        <w:t>подлежит официальному опубликованию после его государственной регистрации и вступают в силу после его официального опубликования.</w:t>
      </w:r>
    </w:p>
    <w:p w14:paraId="1E017B70" w14:textId="77777777" w:rsidR="007D5EA6" w:rsidRPr="007D5EA6" w:rsidRDefault="007D5EA6" w:rsidP="007D5EA6">
      <w:pPr>
        <w:ind w:firstLine="709"/>
        <w:jc w:val="both"/>
        <w:rPr>
          <w:iCs/>
        </w:rPr>
      </w:pPr>
      <w:r w:rsidRPr="007D5EA6">
        <w:rPr>
          <w:bCs/>
          <w:iCs/>
        </w:rPr>
        <w:t>Глава поселения обязан опубликовать</w:t>
      </w:r>
      <w:r w:rsidRPr="007D5EA6">
        <w:rPr>
          <w:iCs/>
        </w:rPr>
        <w:t xml:space="preserve"> зарегистрированный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39E94A8F" w14:textId="77777777" w:rsidR="007D5EA6" w:rsidRPr="007D5EA6" w:rsidRDefault="007D5EA6" w:rsidP="007D5EA6">
      <w:pPr>
        <w:jc w:val="both"/>
      </w:pPr>
      <w:r w:rsidRPr="007D5EA6">
        <w:rPr>
          <w:b/>
          <w:bCs/>
        </w:rPr>
        <w:t xml:space="preserve">9. Часть 2 Статьи 70 </w:t>
      </w:r>
      <w:r w:rsidRPr="007D5EA6">
        <w:t>«Порядок вступления в силу Устава сельского поселения» изложить в следующей редакции:</w:t>
      </w:r>
    </w:p>
    <w:p w14:paraId="45DE25BE" w14:textId="77777777" w:rsidR="007D5EA6" w:rsidRPr="007D5EA6" w:rsidRDefault="007D5EA6" w:rsidP="007D5EA6">
      <w:pPr>
        <w:shd w:val="clear" w:color="auto" w:fill="FFFFFF"/>
        <w:jc w:val="both"/>
        <w:rPr>
          <w:color w:val="1A1A1A"/>
        </w:rPr>
      </w:pPr>
      <w:r w:rsidRPr="007D5EA6">
        <w:rPr>
          <w:color w:val="1A1A1A"/>
        </w:rPr>
        <w:t>2. Устав муниципального образования подлежит официальному опубликованию после его государственной регистрации, и вступают в силу после его официального опубликования.</w:t>
      </w:r>
    </w:p>
    <w:p w14:paraId="765AC309" w14:textId="77777777" w:rsidR="007D5EA6" w:rsidRPr="007D5EA6" w:rsidRDefault="007D5EA6" w:rsidP="007D5EA6">
      <w:pPr>
        <w:jc w:val="both"/>
        <w:rPr>
          <w:iCs/>
        </w:rPr>
      </w:pPr>
    </w:p>
    <w:p w14:paraId="12F92862" w14:textId="77777777" w:rsidR="007D5EA6" w:rsidRPr="007D5EA6" w:rsidRDefault="007D5EA6" w:rsidP="007D5EA6">
      <w:pPr>
        <w:spacing w:before="100" w:beforeAutospacing="1" w:after="100" w:afterAutospacing="1"/>
        <w:ind w:firstLine="709"/>
        <w:jc w:val="both"/>
      </w:pPr>
      <w:r w:rsidRPr="007D5EA6">
        <w:t xml:space="preserve">Глава </w:t>
      </w:r>
      <w:proofErr w:type="spellStart"/>
      <w:r w:rsidRPr="007D5EA6">
        <w:t>Рековичского</w:t>
      </w:r>
      <w:proofErr w:type="spellEnd"/>
      <w:r w:rsidRPr="007D5EA6">
        <w:t xml:space="preserve"> сельского поселения              </w:t>
      </w:r>
      <w:proofErr w:type="spellStart"/>
      <w:r w:rsidRPr="007D5EA6">
        <w:t>Е.А.Шарыгина</w:t>
      </w:r>
      <w:proofErr w:type="spellEnd"/>
      <w:r w:rsidRPr="007D5EA6">
        <w:t> </w:t>
      </w:r>
    </w:p>
    <w:p w14:paraId="7B8EF1AB" w14:textId="77777777" w:rsidR="007D5EA6" w:rsidRPr="007D5EA6" w:rsidRDefault="007D5EA6" w:rsidP="007D5EA6">
      <w:pPr>
        <w:jc w:val="both"/>
        <w:rPr>
          <w:iCs/>
        </w:rPr>
      </w:pPr>
    </w:p>
    <w:p w14:paraId="2FD36898" w14:textId="77777777" w:rsidR="007D5EA6" w:rsidRPr="007D5EA6" w:rsidRDefault="007D5EA6"/>
    <w:sectPr w:rsidR="007D5EA6" w:rsidRPr="007D5E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E90A61"/>
    <w:multiLevelType w:val="hybridMultilevel"/>
    <w:tmpl w:val="BC88303E"/>
    <w:lvl w:ilvl="0" w:tplc="846213F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70D"/>
    <w:rsid w:val="0027431C"/>
    <w:rsid w:val="0035470D"/>
    <w:rsid w:val="007D5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2FA28"/>
  <w15:chartTrackingRefBased/>
  <w15:docId w15:val="{F117392D-2D61-4F6F-8DB8-4A7221CE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E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D5EA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ontStyle38">
    <w:name w:val="Font Style38"/>
    <w:rsid w:val="007D5EA6"/>
    <w:rPr>
      <w:rFonts w:ascii="Times New Roman" w:hAnsi="Times New Roman" w:cs="Times New Roman" w:hint="default"/>
      <w:noProof w:val="0"/>
      <w:sz w:val="28"/>
      <w:szCs w:val="28"/>
    </w:rPr>
  </w:style>
  <w:style w:type="paragraph" w:customStyle="1" w:styleId="s1">
    <w:name w:val="s1"/>
    <w:basedOn w:val="a"/>
    <w:uiPriority w:val="99"/>
    <w:rsid w:val="007D5EA6"/>
    <w:pPr>
      <w:spacing w:before="100" w:beforeAutospacing="1" w:after="100" w:afterAutospacing="1"/>
    </w:pPr>
  </w:style>
  <w:style w:type="paragraph" w:styleId="a3">
    <w:name w:val="List Paragraph"/>
    <w:basedOn w:val="a"/>
    <w:uiPriority w:val="34"/>
    <w:qFormat/>
    <w:rsid w:val="007D5EA6"/>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28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1597</Words>
  <Characters>9107</Characters>
  <Application>Microsoft Office Word</Application>
  <DocSecurity>0</DocSecurity>
  <Lines>75</Lines>
  <Paragraphs>21</Paragraphs>
  <ScaleCrop>false</ScaleCrop>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2024-02-29T06:20:00Z</dcterms:created>
  <dcterms:modified xsi:type="dcterms:W3CDTF">2024-02-29T06:26:00Z</dcterms:modified>
</cp:coreProperties>
</file>