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7685236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021DC5CD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755C26">
        <w:rPr>
          <w:rFonts w:ascii="Times New Roman" w:hAnsi="Times New Roman" w:cs="Times New Roman"/>
          <w:sz w:val="28"/>
          <w:szCs w:val="28"/>
        </w:rPr>
        <w:t>0</w:t>
      </w:r>
      <w:r w:rsidR="00755C26">
        <w:rPr>
          <w:rFonts w:ascii="Times New Roman" w:hAnsi="Times New Roman" w:cs="Times New Roman"/>
          <w:sz w:val="28"/>
          <w:szCs w:val="28"/>
        </w:rPr>
        <w:t>8</w:t>
      </w:r>
      <w:r w:rsidRPr="00755C26">
        <w:rPr>
          <w:rFonts w:ascii="Times New Roman" w:hAnsi="Times New Roman" w:cs="Times New Roman"/>
          <w:sz w:val="28"/>
          <w:szCs w:val="28"/>
        </w:rPr>
        <w:t>.0</w:t>
      </w:r>
      <w:r w:rsidR="00AF6EE3" w:rsidRPr="00755C26">
        <w:rPr>
          <w:rFonts w:ascii="Times New Roman" w:hAnsi="Times New Roman" w:cs="Times New Roman"/>
          <w:sz w:val="28"/>
          <w:szCs w:val="28"/>
        </w:rPr>
        <w:t>7</w:t>
      </w:r>
      <w:r w:rsidRPr="00755C2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E24D7" w:rsidRPr="00755C26">
        <w:rPr>
          <w:rFonts w:ascii="Times New Roman" w:hAnsi="Times New Roman" w:cs="Times New Roman"/>
          <w:sz w:val="28"/>
          <w:szCs w:val="28"/>
        </w:rPr>
        <w:t>2</w:t>
      </w:r>
      <w:r w:rsidR="00755C26">
        <w:rPr>
          <w:rFonts w:ascii="Times New Roman" w:hAnsi="Times New Roman" w:cs="Times New Roman"/>
          <w:sz w:val="28"/>
          <w:szCs w:val="28"/>
        </w:rPr>
        <w:t>5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</w:t>
      </w:r>
      <w:r w:rsidR="005E4549">
        <w:rPr>
          <w:rFonts w:ascii="Times New Roman" w:hAnsi="Times New Roman" w:cs="Times New Roman"/>
          <w:sz w:val="28"/>
          <w:szCs w:val="28"/>
        </w:rPr>
        <w:t>9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5E4549">
        <w:rPr>
          <w:rFonts w:ascii="Times New Roman" w:hAnsi="Times New Roman" w:cs="Times New Roman"/>
          <w:sz w:val="28"/>
          <w:szCs w:val="28"/>
        </w:rPr>
        <w:t>67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6DBE711B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5E4549">
        <w:rPr>
          <w:rFonts w:ascii="Times New Roman" w:hAnsi="Times New Roman" w:cs="Times New Roman"/>
          <w:sz w:val="28"/>
          <w:szCs w:val="28"/>
        </w:rPr>
        <w:t>2237,4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0A3F8252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5E4549">
        <w:rPr>
          <w:rFonts w:ascii="Times New Roman" w:hAnsi="Times New Roman" w:cs="Times New Roman"/>
          <w:sz w:val="28"/>
          <w:szCs w:val="28"/>
        </w:rPr>
        <w:t>2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5BB28BAD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5E4549">
        <w:rPr>
          <w:rFonts w:ascii="Times New Roman" w:hAnsi="Times New Roman" w:cs="Times New Roman"/>
          <w:sz w:val="28"/>
          <w:szCs w:val="28"/>
        </w:rPr>
        <w:t>3014,2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2765">
        <w:rPr>
          <w:rFonts w:ascii="Times New Roman" w:hAnsi="Times New Roman" w:cs="Times New Roman"/>
          <w:sz w:val="28"/>
          <w:szCs w:val="28"/>
        </w:rPr>
        <w:t xml:space="preserve"> (включены субсидии из областного бюджета на восстановление памятника летчикам в сумме 776,7 тыс. рублей)</w:t>
      </w:r>
      <w:r w:rsidRPr="00B62268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5E4549">
        <w:rPr>
          <w:rFonts w:ascii="Times New Roman" w:hAnsi="Times New Roman" w:cs="Times New Roman"/>
          <w:sz w:val="28"/>
          <w:szCs w:val="28"/>
        </w:rPr>
        <w:t>3281,2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5E4549">
        <w:rPr>
          <w:rFonts w:ascii="Times New Roman" w:hAnsi="Times New Roman" w:cs="Times New Roman"/>
          <w:sz w:val="28"/>
          <w:szCs w:val="28"/>
        </w:rPr>
        <w:t>267,1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5973509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FF2765">
        <w:rPr>
          <w:rFonts w:ascii="Times New Roman" w:hAnsi="Times New Roman" w:cs="Times New Roman"/>
          <w:sz w:val="28"/>
          <w:szCs w:val="28"/>
        </w:rPr>
        <w:t>1007,4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2765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FF2765">
        <w:rPr>
          <w:rFonts w:ascii="Times New Roman" w:hAnsi="Times New Roman" w:cs="Times New Roman"/>
          <w:sz w:val="28"/>
          <w:szCs w:val="28"/>
        </w:rPr>
        <w:t>974,5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FF2765">
        <w:rPr>
          <w:rFonts w:ascii="Times New Roman" w:hAnsi="Times New Roman" w:cs="Times New Roman"/>
          <w:sz w:val="28"/>
          <w:szCs w:val="28"/>
        </w:rPr>
        <w:t>29,7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 w:rsidR="00FF2765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2765">
        <w:rPr>
          <w:rFonts w:ascii="Times New Roman" w:hAnsi="Times New Roman" w:cs="Times New Roman"/>
          <w:sz w:val="28"/>
          <w:szCs w:val="28"/>
        </w:rPr>
        <w:t>32,9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1B2A9BCA" w:rsid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FD7AEA">
        <w:rPr>
          <w:rFonts w:ascii="Times New Roman" w:hAnsi="Times New Roman" w:cs="Times New Roman"/>
          <w:sz w:val="28"/>
          <w:szCs w:val="28"/>
        </w:rPr>
        <w:t>92,6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D7AEA">
        <w:rPr>
          <w:rFonts w:ascii="Times New Roman" w:hAnsi="Times New Roman" w:cs="Times New Roman"/>
          <w:sz w:val="28"/>
          <w:szCs w:val="28"/>
        </w:rPr>
        <w:t>ниже</w:t>
      </w:r>
      <w:r w:rsidRPr="008C5B95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FD7AEA">
        <w:rPr>
          <w:rFonts w:ascii="Times New Roman" w:hAnsi="Times New Roman" w:cs="Times New Roman"/>
          <w:sz w:val="28"/>
          <w:szCs w:val="28"/>
        </w:rPr>
        <w:t>0,7</w:t>
      </w:r>
      <w:r w:rsidR="005A7B4E"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FD7AEA">
        <w:rPr>
          <w:rFonts w:ascii="Times New Roman" w:hAnsi="Times New Roman" w:cs="Times New Roman"/>
          <w:sz w:val="28"/>
          <w:szCs w:val="28"/>
        </w:rPr>
        <w:t>7,4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4CA74FE0" w14:textId="49B026C1" w:rsidR="00EC4A91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CBA6EA" w14:textId="77777777" w:rsidR="00EC4A91" w:rsidRPr="008C5B95" w:rsidRDefault="00EC4A9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7411FC1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A563E">
        <w:rPr>
          <w:rFonts w:ascii="Times New Roman" w:hAnsi="Times New Roman" w:cs="Times New Roman"/>
          <w:sz w:val="28"/>
          <w:szCs w:val="28"/>
        </w:rPr>
        <w:t>1007,4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44F8">
        <w:rPr>
          <w:rFonts w:ascii="Times New Roman" w:hAnsi="Times New Roman" w:cs="Times New Roman"/>
          <w:sz w:val="28"/>
          <w:szCs w:val="28"/>
        </w:rPr>
        <w:t>3</w:t>
      </w:r>
      <w:r w:rsidR="008A563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66590453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6344F8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8A563E">
        <w:rPr>
          <w:rFonts w:ascii="Times New Roman" w:hAnsi="Times New Roman" w:cs="Times New Roman"/>
          <w:sz w:val="28"/>
          <w:szCs w:val="28"/>
        </w:rPr>
        <w:t>227,5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A563E">
        <w:rPr>
          <w:rFonts w:ascii="Times New Roman" w:hAnsi="Times New Roman" w:cs="Times New Roman"/>
          <w:sz w:val="28"/>
          <w:szCs w:val="28"/>
        </w:rPr>
        <w:t xml:space="preserve">18,4 </w:t>
      </w:r>
      <w:r w:rsidRPr="00755B99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8A563E">
        <w:rPr>
          <w:rFonts w:ascii="Times New Roman" w:hAnsi="Times New Roman" w:cs="Times New Roman"/>
          <w:sz w:val="28"/>
          <w:szCs w:val="28"/>
        </w:rPr>
        <w:t>92,6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6FD60053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5D2E1A">
        <w:rPr>
          <w:rFonts w:ascii="Times New Roman" w:hAnsi="Times New Roman" w:cs="Times New Roman"/>
          <w:sz w:val="28"/>
          <w:szCs w:val="28"/>
        </w:rPr>
        <w:t>7,4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</w:t>
      </w:r>
      <w:r w:rsidR="005D2E1A">
        <w:rPr>
          <w:rFonts w:ascii="Times New Roman" w:hAnsi="Times New Roman" w:cs="Times New Roman"/>
          <w:sz w:val="28"/>
          <w:szCs w:val="28"/>
        </w:rPr>
        <w:t>снизились</w:t>
      </w:r>
      <w:r w:rsidRPr="00545040">
        <w:rPr>
          <w:rFonts w:ascii="Times New Roman" w:hAnsi="Times New Roman" w:cs="Times New Roman"/>
          <w:sz w:val="28"/>
          <w:szCs w:val="28"/>
        </w:rPr>
        <w:t xml:space="preserve"> на </w:t>
      </w:r>
      <w:r w:rsidR="005D2E1A">
        <w:rPr>
          <w:rFonts w:ascii="Times New Roman" w:hAnsi="Times New Roman" w:cs="Times New Roman"/>
          <w:sz w:val="28"/>
          <w:szCs w:val="28"/>
        </w:rPr>
        <w:t>19,0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5D2E1A">
        <w:rPr>
          <w:rFonts w:ascii="Times New Roman" w:hAnsi="Times New Roman" w:cs="Times New Roman"/>
          <w:sz w:val="28"/>
          <w:szCs w:val="28"/>
        </w:rPr>
        <w:t>219,5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5D2E1A">
        <w:rPr>
          <w:rFonts w:ascii="Times New Roman" w:hAnsi="Times New Roman" w:cs="Times New Roman"/>
          <w:sz w:val="28"/>
          <w:szCs w:val="28"/>
        </w:rPr>
        <w:t>9,8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5D2E1A">
        <w:rPr>
          <w:rFonts w:ascii="Times New Roman" w:hAnsi="Times New Roman" w:cs="Times New Roman"/>
          <w:sz w:val="28"/>
          <w:szCs w:val="28"/>
        </w:rPr>
        <w:t>8,1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37ED2560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5D2E1A">
        <w:rPr>
          <w:rFonts w:ascii="Times New Roman" w:hAnsi="Times New Roman" w:cs="Times New Roman"/>
          <w:sz w:val="28"/>
          <w:szCs w:val="28"/>
        </w:rPr>
        <w:t>932,6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2E1A">
        <w:rPr>
          <w:rFonts w:ascii="Times New Roman" w:hAnsi="Times New Roman" w:cs="Times New Roman"/>
          <w:sz w:val="28"/>
          <w:szCs w:val="28"/>
        </w:rPr>
        <w:t>44,3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75FAED03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D45A97">
        <w:rPr>
          <w:rFonts w:ascii="Times New Roman" w:hAnsi="Times New Roman" w:cs="Times New Roman"/>
          <w:sz w:val="28"/>
          <w:szCs w:val="28"/>
        </w:rPr>
        <w:t xml:space="preserve">42,5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 w:rsidR="00D45A97">
        <w:rPr>
          <w:rFonts w:ascii="Times New Roman" w:hAnsi="Times New Roman" w:cs="Times New Roman"/>
          <w:sz w:val="28"/>
          <w:szCs w:val="28"/>
        </w:rPr>
        <w:t>395,9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5A97">
        <w:rPr>
          <w:rFonts w:ascii="Times New Roman" w:hAnsi="Times New Roman" w:cs="Times New Roman"/>
          <w:sz w:val="28"/>
          <w:szCs w:val="28"/>
        </w:rPr>
        <w:t>38,4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 w:rsidR="00D45A97">
        <w:rPr>
          <w:rFonts w:ascii="Times New Roman" w:hAnsi="Times New Roman" w:cs="Times New Roman"/>
          <w:sz w:val="28"/>
          <w:szCs w:val="28"/>
        </w:rPr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D45A97"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 w:rsidR="00D45A97">
        <w:rPr>
          <w:rFonts w:ascii="Times New Roman" w:hAnsi="Times New Roman" w:cs="Times New Roman"/>
          <w:sz w:val="28"/>
          <w:szCs w:val="28"/>
        </w:rPr>
        <w:t>31,7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D45A97">
        <w:rPr>
          <w:rFonts w:ascii="Times New Roman" w:hAnsi="Times New Roman" w:cs="Times New Roman"/>
          <w:sz w:val="28"/>
          <w:szCs w:val="28"/>
        </w:rPr>
        <w:t>60,5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741FB963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8C2CD6">
        <w:rPr>
          <w:rFonts w:ascii="Times New Roman" w:hAnsi="Times New Roman" w:cs="Times New Roman"/>
          <w:sz w:val="28"/>
          <w:szCs w:val="28"/>
        </w:rPr>
        <w:t>61,3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8C2CD6">
        <w:rPr>
          <w:rFonts w:ascii="Times New Roman" w:hAnsi="Times New Roman" w:cs="Times New Roman"/>
          <w:sz w:val="28"/>
          <w:szCs w:val="28"/>
        </w:rPr>
        <w:t>31,0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8C2CD6">
        <w:rPr>
          <w:rFonts w:ascii="Times New Roman" w:hAnsi="Times New Roman" w:cs="Times New Roman"/>
          <w:sz w:val="28"/>
          <w:szCs w:val="28"/>
        </w:rPr>
        <w:t>15,5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8C2CD6">
        <w:rPr>
          <w:rFonts w:ascii="Times New Roman" w:hAnsi="Times New Roman" w:cs="Times New Roman"/>
          <w:sz w:val="28"/>
          <w:szCs w:val="28"/>
        </w:rPr>
        <w:t>выше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8C2CD6">
        <w:rPr>
          <w:rFonts w:ascii="Times New Roman" w:hAnsi="Times New Roman" w:cs="Times New Roman"/>
          <w:sz w:val="28"/>
          <w:szCs w:val="28"/>
        </w:rPr>
        <w:t xml:space="preserve">4,5 </w:t>
      </w:r>
      <w:r w:rsidR="00954877" w:rsidRPr="00954877"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18FE42DF" w14:textId="17508856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11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940F11">
        <w:rPr>
          <w:rFonts w:ascii="Times New Roman" w:hAnsi="Times New Roman" w:cs="Times New Roman"/>
          <w:sz w:val="28"/>
          <w:szCs w:val="28"/>
        </w:rPr>
        <w:t xml:space="preserve">94,3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940F11">
        <w:rPr>
          <w:rFonts w:ascii="Times New Roman" w:hAnsi="Times New Roman" w:cs="Times New Roman"/>
          <w:sz w:val="28"/>
          <w:szCs w:val="28"/>
        </w:rPr>
        <w:t>86,5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940F11">
        <w:rPr>
          <w:rFonts w:ascii="Times New Roman" w:hAnsi="Times New Roman" w:cs="Times New Roman"/>
          <w:sz w:val="28"/>
          <w:szCs w:val="28"/>
        </w:rPr>
        <w:t>23,8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26C9AA67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0E5973">
        <w:rPr>
          <w:rFonts w:ascii="Times New Roman" w:eastAsia="Calibri" w:hAnsi="Times New Roman" w:cs="Times New Roman"/>
          <w:sz w:val="28"/>
          <w:szCs w:val="28"/>
        </w:rPr>
        <w:t>0,2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0E5973">
        <w:rPr>
          <w:rFonts w:ascii="Times New Roman" w:eastAsia="Calibri" w:hAnsi="Times New Roman" w:cs="Times New Roman"/>
          <w:sz w:val="28"/>
          <w:szCs w:val="28"/>
        </w:rPr>
        <w:t>0,8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E5973">
        <w:rPr>
          <w:rFonts w:ascii="Times New Roman" w:eastAsia="Calibri" w:hAnsi="Times New Roman" w:cs="Times New Roman"/>
          <w:sz w:val="28"/>
          <w:szCs w:val="28"/>
        </w:rPr>
        <w:t>1,1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</w:t>
      </w:r>
      <w:r w:rsidR="000E5973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 xml:space="preserve">снижение составляет </w:t>
      </w:r>
      <w:r w:rsidR="000E5973">
        <w:rPr>
          <w:rFonts w:ascii="Times New Roman" w:hAnsi="Times New Roman" w:cs="Times New Roman"/>
          <w:sz w:val="28"/>
          <w:szCs w:val="28"/>
        </w:rPr>
        <w:t>1,1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D215977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E5973">
        <w:rPr>
          <w:rFonts w:ascii="Times New Roman" w:hAnsi="Times New Roman" w:cs="Times New Roman"/>
          <w:sz w:val="28"/>
          <w:szCs w:val="28"/>
        </w:rPr>
        <w:t>239,5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E5973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E5973">
        <w:rPr>
          <w:rFonts w:ascii="Times New Roman" w:hAnsi="Times New Roman" w:cs="Times New Roman"/>
          <w:sz w:val="28"/>
          <w:szCs w:val="28"/>
        </w:rPr>
        <w:t>60,5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0E5973">
        <w:rPr>
          <w:rFonts w:ascii="Times New Roman" w:hAnsi="Times New Roman" w:cs="Times New Roman"/>
          <w:sz w:val="28"/>
          <w:szCs w:val="28"/>
        </w:rPr>
        <w:t>Снижение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0E5973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05704E91" w14:textId="3CED50FC" w:rsidR="00FD379F" w:rsidRPr="000D1231" w:rsidRDefault="00FD379F" w:rsidP="00FD3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 xml:space="preserve">налоговых доходов приходится </w:t>
      </w:r>
      <w:r>
        <w:rPr>
          <w:rFonts w:ascii="Times New Roman" w:hAnsi="Times New Roman" w:cs="Times New Roman"/>
          <w:sz w:val="28"/>
          <w:szCs w:val="28"/>
        </w:rPr>
        <w:t xml:space="preserve">57,5 </w:t>
      </w:r>
      <w:r w:rsidRPr="000D1231">
        <w:rPr>
          <w:rFonts w:ascii="Times New Roman" w:hAnsi="Times New Roman" w:cs="Times New Roman"/>
          <w:sz w:val="28"/>
          <w:szCs w:val="28"/>
        </w:rPr>
        <w:t xml:space="preserve">процента. В абсолютном выражении поступления в бюджет составили </w:t>
      </w:r>
      <w:r>
        <w:rPr>
          <w:rFonts w:ascii="Times New Roman" w:hAnsi="Times New Roman" w:cs="Times New Roman"/>
          <w:sz w:val="28"/>
          <w:szCs w:val="28"/>
        </w:rPr>
        <w:t>536,7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50,0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снижение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>
        <w:rPr>
          <w:rFonts w:ascii="Times New Roman" w:hAnsi="Times New Roman" w:cs="Times New Roman"/>
          <w:sz w:val="28"/>
          <w:szCs w:val="28"/>
        </w:rPr>
        <w:t xml:space="preserve"> доходы от сдачи в аренду земли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>
        <w:rPr>
          <w:rFonts w:ascii="Times New Roman" w:hAnsi="Times New Roman" w:cs="Times New Roman"/>
          <w:sz w:val="28"/>
          <w:szCs w:val="28"/>
        </w:rPr>
        <w:t>95,8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поступивших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D1231">
        <w:rPr>
          <w:rFonts w:ascii="Times New Roman" w:hAnsi="Times New Roman" w:cs="Times New Roman"/>
          <w:sz w:val="28"/>
          <w:szCs w:val="28"/>
        </w:rPr>
        <w:t>налоговых доходов.</w:t>
      </w:r>
    </w:p>
    <w:p w14:paraId="72C5EE12" w14:textId="3D59197E" w:rsidR="00EB05F8" w:rsidRDefault="00EB05F8" w:rsidP="00EB0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22,4 тыс. рублей. Годовые плановые назначения исполнены на 49,9 процента. Удельный вес в структуре неналоговых доходов составляет 4,2 процента.  Поступление к уровню аналогичн</w:t>
      </w:r>
      <w:r w:rsidR="00FE477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E47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составляет 100,0 процента.</w:t>
      </w:r>
    </w:p>
    <w:p w14:paraId="077E4E3E" w14:textId="1422CB16" w:rsidR="00FE477D" w:rsidRDefault="00FE477D" w:rsidP="00FE4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от сдачи в аренду земли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514,3 тыс. рублей. Годовые плановые назначения исполнены на 50,0 процента. Удельный вес в структуре неналоговых доходов составляет 95,8 процента.  Поступление к уровню аналогичного периода прошлого года составляет 93,1 процента.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0137EDF7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CA10A7">
        <w:rPr>
          <w:rFonts w:ascii="Times New Roman" w:hAnsi="Times New Roman" w:cs="Times New Roman"/>
          <w:sz w:val="28"/>
          <w:szCs w:val="28"/>
        </w:rPr>
        <w:t>74,8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A10A7">
        <w:rPr>
          <w:rFonts w:ascii="Times New Roman" w:hAnsi="Times New Roman" w:cs="Times New Roman"/>
          <w:sz w:val="28"/>
          <w:szCs w:val="28"/>
        </w:rPr>
        <w:t>8,2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CA10A7">
        <w:rPr>
          <w:rFonts w:ascii="Times New Roman" w:hAnsi="Times New Roman" w:cs="Times New Roman"/>
          <w:sz w:val="28"/>
          <w:szCs w:val="28"/>
        </w:rPr>
        <w:t>9,8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CA10A7">
        <w:rPr>
          <w:rFonts w:ascii="Times New Roman" w:hAnsi="Times New Roman" w:cs="Times New Roman"/>
          <w:sz w:val="28"/>
          <w:szCs w:val="28"/>
        </w:rPr>
        <w:t>8,1</w:t>
      </w:r>
      <w:r w:rsidRPr="007B685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07350CE" w14:textId="12CA19D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 xml:space="preserve">Данный доходных источник образован межбюджетными трансфертами в форме дотаций, субвенций, </w:t>
      </w:r>
      <w:r w:rsidR="00CA10A7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0A0BF9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14:paraId="5F1BD69E" w14:textId="77777777" w:rsidR="00CA10A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</w:t>
      </w:r>
      <w:r w:rsidR="00CA10A7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506B0F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занимают </w:t>
      </w:r>
      <w:r w:rsidR="00CA10A7">
        <w:rPr>
          <w:rFonts w:ascii="Times New Roman" w:hAnsi="Times New Roman" w:cs="Times New Roman"/>
          <w:sz w:val="28"/>
          <w:szCs w:val="28"/>
        </w:rPr>
        <w:t>субсидии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CA10A7">
        <w:rPr>
          <w:rFonts w:ascii="Times New Roman" w:hAnsi="Times New Roman" w:cs="Times New Roman"/>
          <w:sz w:val="28"/>
          <w:szCs w:val="28"/>
        </w:rPr>
        <w:t>8</w:t>
      </w:r>
      <w:r w:rsidR="00EC7125">
        <w:rPr>
          <w:rFonts w:ascii="Times New Roman" w:hAnsi="Times New Roman" w:cs="Times New Roman"/>
          <w:sz w:val="28"/>
          <w:szCs w:val="28"/>
        </w:rPr>
        <w:t>5,</w:t>
      </w:r>
      <w:r w:rsidR="00CA10A7">
        <w:rPr>
          <w:rFonts w:ascii="Times New Roman" w:hAnsi="Times New Roman" w:cs="Times New Roman"/>
          <w:sz w:val="28"/>
          <w:szCs w:val="28"/>
        </w:rPr>
        <w:t>5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78D5F91" w14:textId="4B5737A1" w:rsidR="00AB5897" w:rsidRDefault="00AB5897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>
        <w:rPr>
          <w:rFonts w:ascii="Times New Roman" w:hAnsi="Times New Roman" w:cs="Times New Roman"/>
          <w:sz w:val="28"/>
          <w:szCs w:val="28"/>
        </w:rPr>
        <w:t>45,8</w:t>
      </w:r>
      <w:r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51,</w:t>
      </w:r>
      <w:r w:rsidR="00CA10A7">
        <w:rPr>
          <w:rFonts w:ascii="Times New Roman" w:hAnsi="Times New Roman" w:cs="Times New Roman"/>
          <w:sz w:val="28"/>
          <w:szCs w:val="28"/>
        </w:rPr>
        <w:t>2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>
        <w:rPr>
          <w:rFonts w:ascii="Times New Roman" w:hAnsi="Times New Roman" w:cs="Times New Roman"/>
          <w:sz w:val="28"/>
          <w:szCs w:val="28"/>
        </w:rPr>
        <w:t>113,4</w:t>
      </w:r>
      <w:r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27D69F2F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</w:t>
      </w:r>
      <w:r w:rsidR="00CA10A7">
        <w:rPr>
          <w:rFonts w:ascii="Times New Roman" w:hAnsi="Times New Roman" w:cs="Times New Roman"/>
          <w:sz w:val="28"/>
          <w:szCs w:val="28"/>
        </w:rPr>
        <w:t>14,0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CA10A7">
        <w:rPr>
          <w:rFonts w:ascii="Times New Roman" w:hAnsi="Times New Roman" w:cs="Times New Roman"/>
          <w:sz w:val="28"/>
          <w:szCs w:val="28"/>
        </w:rPr>
        <w:t>50,9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</w:t>
      </w:r>
      <w:r w:rsidR="00CA10A7">
        <w:rPr>
          <w:rFonts w:ascii="Times New Roman" w:hAnsi="Times New Roman" w:cs="Times New Roman"/>
          <w:sz w:val="28"/>
          <w:szCs w:val="28"/>
        </w:rPr>
        <w:t>Д</w:t>
      </w:r>
      <w:r w:rsidRPr="00506B0F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CA10A7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506B0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обеспеченности.</w:t>
      </w:r>
    </w:p>
    <w:p w14:paraId="42718FCE" w14:textId="742465AC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395A57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395A57">
        <w:rPr>
          <w:rFonts w:ascii="Times New Roman" w:hAnsi="Times New Roman" w:cs="Times New Roman"/>
          <w:sz w:val="28"/>
          <w:szCs w:val="28"/>
        </w:rPr>
        <w:t>100,0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C319341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395A57">
        <w:rPr>
          <w:rFonts w:ascii="Times New Roman" w:hAnsi="Times New Roman" w:cs="Times New Roman"/>
          <w:sz w:val="28"/>
          <w:szCs w:val="28"/>
        </w:rPr>
        <w:t xml:space="preserve"> </w:t>
      </w:r>
      <w:r w:rsidR="00B3007D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CB4EC" w14:textId="20F0A4E6" w:rsidR="00395A57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747C45">
        <w:rPr>
          <w:rFonts w:ascii="Times New Roman" w:hAnsi="Times New Roman" w:cs="Times New Roman"/>
          <w:sz w:val="28"/>
          <w:szCs w:val="28"/>
        </w:rPr>
        <w:t>и</w:t>
      </w:r>
      <w:r w:rsidR="006F4801">
        <w:rPr>
          <w:rFonts w:ascii="Times New Roman" w:hAnsi="Times New Roman" w:cs="Times New Roman"/>
          <w:sz w:val="28"/>
          <w:szCs w:val="28"/>
        </w:rPr>
        <w:t xml:space="preserve"> </w:t>
      </w:r>
      <w:r w:rsidR="00395A57">
        <w:rPr>
          <w:rFonts w:ascii="Times New Roman" w:hAnsi="Times New Roman" w:cs="Times New Roman"/>
          <w:sz w:val="28"/>
          <w:szCs w:val="28"/>
        </w:rPr>
        <w:t>2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95A57">
        <w:rPr>
          <w:rFonts w:ascii="Times New Roman" w:hAnsi="Times New Roman" w:cs="Times New Roman"/>
          <w:sz w:val="28"/>
          <w:szCs w:val="28"/>
        </w:rPr>
        <w:t>а</w:t>
      </w:r>
      <w:r w:rsidRPr="00DE5970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395A57">
        <w:rPr>
          <w:rFonts w:ascii="Times New Roman" w:hAnsi="Times New Roman" w:cs="Times New Roman"/>
          <w:sz w:val="28"/>
          <w:szCs w:val="28"/>
        </w:rPr>
        <w:t>:</w:t>
      </w:r>
    </w:p>
    <w:p w14:paraId="6ECB1AD2" w14:textId="72414982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="00DE5970"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E14CFF" w14:textId="5E06D50C" w:rsidR="00395A57" w:rsidRDefault="00395A57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 государственной власти Брянской области </w:t>
      </w:r>
      <w:r w:rsidR="000F32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2F5">
        <w:rPr>
          <w:rFonts w:ascii="Times New Roman" w:hAnsi="Times New Roman" w:cs="Times New Roman"/>
          <w:sz w:val="28"/>
          <w:szCs w:val="28"/>
        </w:rPr>
        <w:t>(81</w:t>
      </w:r>
      <w:r w:rsidR="000B5DDC">
        <w:rPr>
          <w:rFonts w:ascii="Times New Roman" w:hAnsi="Times New Roman" w:cs="Times New Roman"/>
          <w:sz w:val="28"/>
          <w:szCs w:val="28"/>
        </w:rPr>
        <w:t>7</w:t>
      </w:r>
      <w:r w:rsidR="000F32F5">
        <w:rPr>
          <w:rFonts w:ascii="Times New Roman" w:hAnsi="Times New Roman" w:cs="Times New Roman"/>
          <w:sz w:val="28"/>
          <w:szCs w:val="28"/>
        </w:rPr>
        <w:t xml:space="preserve">) Департамент </w:t>
      </w:r>
      <w:r w:rsidR="000B5DDC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0F32F5"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14:paraId="663F063D" w14:textId="77777777" w:rsidR="000F32F5" w:rsidRDefault="000F32F5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9706AA" w14:textId="1ADF41A8" w:rsidR="00CC6834" w:rsidRDefault="00DE5970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 xml:space="preserve"> </w:t>
      </w:r>
      <w:r w:rsidR="00CC6834"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 w:rsidR="00CC6834"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 w:rsidR="00CC6834"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 w:rsidR="00CC6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6834"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01E6884D" w14:textId="0407A348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0FA234" w14:textId="77777777" w:rsidR="000F32F5" w:rsidRDefault="000F32F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223265FE" w14:textId="77777777" w:rsidR="00AA79E1" w:rsidRDefault="00AA79E1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  <w:r w:rsidR="00BA7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2CC9661C" w14:textId="04ED646D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2379A2A" w14:textId="77777777" w:rsidR="00AA79E1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455F0E8C" w14:textId="3A2222C9" w:rsidR="00793149" w:rsidRPr="00F829C0" w:rsidRDefault="00AA79E1" w:rsidP="00AA7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Pr="00F829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vAlign w:val="center"/>
          </w:tcPr>
          <w:p w14:paraId="6ABDEA8C" w14:textId="43AAF78F" w:rsidR="00793149" w:rsidRPr="00F829C0" w:rsidRDefault="00AA79E1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57F3CE5A" w:rsidR="00AA395E" w:rsidRPr="00E66EC2" w:rsidRDefault="00AA79E1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1152,1</w:t>
            </w:r>
          </w:p>
        </w:tc>
        <w:tc>
          <w:tcPr>
            <w:tcW w:w="1417" w:type="dxa"/>
            <w:vAlign w:val="center"/>
          </w:tcPr>
          <w:p w14:paraId="196D4119" w14:textId="3A77A439" w:rsidR="00AA395E" w:rsidRPr="00E66EC2" w:rsidRDefault="00D50ED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2105,6</w:t>
            </w:r>
          </w:p>
        </w:tc>
        <w:tc>
          <w:tcPr>
            <w:tcW w:w="1384" w:type="dxa"/>
            <w:vAlign w:val="center"/>
          </w:tcPr>
          <w:p w14:paraId="0F672AE9" w14:textId="3097305D" w:rsidR="00AA395E" w:rsidRPr="00E66EC2" w:rsidRDefault="00D50ED5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2105,6</w:t>
            </w:r>
          </w:p>
        </w:tc>
        <w:tc>
          <w:tcPr>
            <w:tcW w:w="1417" w:type="dxa"/>
            <w:vAlign w:val="center"/>
          </w:tcPr>
          <w:p w14:paraId="03E5E36C" w14:textId="12647863" w:rsidR="00AA395E" w:rsidRPr="00E66EC2" w:rsidRDefault="00D50ED5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932,6</w:t>
            </w:r>
          </w:p>
        </w:tc>
        <w:tc>
          <w:tcPr>
            <w:tcW w:w="1382" w:type="dxa"/>
            <w:vAlign w:val="center"/>
          </w:tcPr>
          <w:p w14:paraId="2552513F" w14:textId="23DC71C1" w:rsidR="00AA395E" w:rsidRPr="00E66EC2" w:rsidRDefault="001A2DA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</w:tr>
      <w:tr w:rsidR="00D50ED5" w:rsidRPr="00CF543D" w14:paraId="50AA5B07" w14:textId="77777777" w:rsidTr="00A50008">
        <w:tc>
          <w:tcPr>
            <w:tcW w:w="2836" w:type="dxa"/>
          </w:tcPr>
          <w:p w14:paraId="3F6D9D21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03F2AE3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579,5</w:t>
            </w:r>
          </w:p>
        </w:tc>
        <w:tc>
          <w:tcPr>
            <w:tcW w:w="1417" w:type="dxa"/>
            <w:vAlign w:val="center"/>
          </w:tcPr>
          <w:p w14:paraId="6F68B596" w14:textId="1FAD2FF7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384" w:type="dxa"/>
            <w:vAlign w:val="center"/>
          </w:tcPr>
          <w:p w14:paraId="1F0B2239" w14:textId="49D4200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1032,0</w:t>
            </w:r>
          </w:p>
        </w:tc>
        <w:tc>
          <w:tcPr>
            <w:tcW w:w="1417" w:type="dxa"/>
            <w:vAlign w:val="center"/>
          </w:tcPr>
          <w:p w14:paraId="092C9963" w14:textId="52D5EEFF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395,9</w:t>
            </w:r>
          </w:p>
        </w:tc>
        <w:tc>
          <w:tcPr>
            <w:tcW w:w="1382" w:type="dxa"/>
            <w:vAlign w:val="center"/>
          </w:tcPr>
          <w:p w14:paraId="0F0512AE" w14:textId="04E6B395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</w:t>
            </w:r>
          </w:p>
        </w:tc>
      </w:tr>
      <w:tr w:rsidR="00D50ED5" w:rsidRPr="00CF543D" w14:paraId="0D9418C9" w14:textId="77777777" w:rsidTr="00A50008">
        <w:tc>
          <w:tcPr>
            <w:tcW w:w="2836" w:type="dxa"/>
          </w:tcPr>
          <w:p w14:paraId="3272EFC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21D91FBE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64,0</w:t>
            </w:r>
          </w:p>
        </w:tc>
        <w:tc>
          <w:tcPr>
            <w:tcW w:w="1417" w:type="dxa"/>
            <w:vAlign w:val="center"/>
          </w:tcPr>
          <w:p w14:paraId="00BD8B06" w14:textId="61B373A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384" w:type="dxa"/>
            <w:vAlign w:val="center"/>
          </w:tcPr>
          <w:p w14:paraId="028B1776" w14:textId="69DCDA4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198,0</w:t>
            </w:r>
          </w:p>
        </w:tc>
        <w:tc>
          <w:tcPr>
            <w:tcW w:w="1417" w:type="dxa"/>
            <w:vAlign w:val="center"/>
          </w:tcPr>
          <w:p w14:paraId="2D0FB8C6" w14:textId="0C212654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61,3</w:t>
            </w:r>
          </w:p>
        </w:tc>
        <w:tc>
          <w:tcPr>
            <w:tcW w:w="1382" w:type="dxa"/>
            <w:vAlign w:val="center"/>
          </w:tcPr>
          <w:p w14:paraId="4F305E07" w14:textId="3A0AE794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31,0</w:t>
            </w:r>
          </w:p>
        </w:tc>
      </w:tr>
      <w:tr w:rsidR="00D50ED5" w:rsidRPr="00CF543D" w14:paraId="0E141A4D" w14:textId="77777777" w:rsidTr="00A50008">
        <w:tc>
          <w:tcPr>
            <w:tcW w:w="2836" w:type="dxa"/>
          </w:tcPr>
          <w:p w14:paraId="058797E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2A19F149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89,3</w:t>
            </w:r>
          </w:p>
        </w:tc>
        <w:tc>
          <w:tcPr>
            <w:tcW w:w="1417" w:type="dxa"/>
            <w:vAlign w:val="center"/>
          </w:tcPr>
          <w:p w14:paraId="297D1805" w14:textId="3C5A2A0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384" w:type="dxa"/>
            <w:vAlign w:val="center"/>
          </w:tcPr>
          <w:p w14:paraId="3F0F3C60" w14:textId="58AE8F5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109,0</w:t>
            </w:r>
          </w:p>
        </w:tc>
        <w:tc>
          <w:tcPr>
            <w:tcW w:w="1417" w:type="dxa"/>
            <w:vAlign w:val="center"/>
          </w:tcPr>
          <w:p w14:paraId="468C106E" w14:textId="6CE6F042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94,3</w:t>
            </w:r>
          </w:p>
        </w:tc>
        <w:tc>
          <w:tcPr>
            <w:tcW w:w="1382" w:type="dxa"/>
            <w:vAlign w:val="center"/>
          </w:tcPr>
          <w:p w14:paraId="065F38D6" w14:textId="324292E3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86,5</w:t>
            </w:r>
          </w:p>
        </w:tc>
      </w:tr>
      <w:tr w:rsidR="00D50ED5" w:rsidRPr="00CF543D" w14:paraId="5B3782FF" w14:textId="77777777" w:rsidTr="00A50008">
        <w:tc>
          <w:tcPr>
            <w:tcW w:w="2836" w:type="dxa"/>
          </w:tcPr>
          <w:p w14:paraId="3441A40F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55BC22BB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1,9</w:t>
            </w:r>
          </w:p>
        </w:tc>
        <w:tc>
          <w:tcPr>
            <w:tcW w:w="1417" w:type="dxa"/>
            <w:vAlign w:val="center"/>
          </w:tcPr>
          <w:p w14:paraId="07ED55CA" w14:textId="7857A2DF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384" w:type="dxa"/>
            <w:vAlign w:val="center"/>
          </w:tcPr>
          <w:p w14:paraId="3700E207" w14:textId="3BBDC343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  <w:tc>
          <w:tcPr>
            <w:tcW w:w="1417" w:type="dxa"/>
            <w:vAlign w:val="center"/>
          </w:tcPr>
          <w:p w14:paraId="37EBF07F" w14:textId="63DB44A4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0,8</w:t>
            </w:r>
          </w:p>
        </w:tc>
        <w:tc>
          <w:tcPr>
            <w:tcW w:w="1382" w:type="dxa"/>
            <w:vAlign w:val="center"/>
          </w:tcPr>
          <w:p w14:paraId="71761CB0" w14:textId="1243548F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1,1</w:t>
            </w:r>
          </w:p>
        </w:tc>
      </w:tr>
      <w:tr w:rsidR="00D50ED5" w:rsidRPr="00CF543D" w14:paraId="055A1FE6" w14:textId="77777777" w:rsidTr="00A50008">
        <w:tc>
          <w:tcPr>
            <w:tcW w:w="2836" w:type="dxa"/>
          </w:tcPr>
          <w:p w14:paraId="7BA9629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78275D2A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424,3</w:t>
            </w:r>
          </w:p>
        </w:tc>
        <w:tc>
          <w:tcPr>
            <w:tcW w:w="1417" w:type="dxa"/>
            <w:vAlign w:val="center"/>
          </w:tcPr>
          <w:p w14:paraId="11534976" w14:textId="0878C4F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384" w:type="dxa"/>
            <w:vAlign w:val="center"/>
          </w:tcPr>
          <w:p w14:paraId="4335E146" w14:textId="79F8C631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650,0</w:t>
            </w:r>
          </w:p>
        </w:tc>
        <w:tc>
          <w:tcPr>
            <w:tcW w:w="1417" w:type="dxa"/>
            <w:vAlign w:val="center"/>
          </w:tcPr>
          <w:p w14:paraId="0510171F" w14:textId="39BCB116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239,5</w:t>
            </w:r>
          </w:p>
        </w:tc>
        <w:tc>
          <w:tcPr>
            <w:tcW w:w="1382" w:type="dxa"/>
            <w:vAlign w:val="center"/>
          </w:tcPr>
          <w:p w14:paraId="5553A7D3" w14:textId="568AFA0E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36,8</w:t>
            </w:r>
          </w:p>
        </w:tc>
      </w:tr>
      <w:tr w:rsidR="00D50ED5" w:rsidRPr="00CF543D" w14:paraId="373B2543" w14:textId="77777777" w:rsidTr="00A50008">
        <w:tc>
          <w:tcPr>
            <w:tcW w:w="2836" w:type="dxa"/>
          </w:tcPr>
          <w:p w14:paraId="297C5305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02BB338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572,6</w:t>
            </w:r>
          </w:p>
        </w:tc>
        <w:tc>
          <w:tcPr>
            <w:tcW w:w="1417" w:type="dxa"/>
            <w:vAlign w:val="center"/>
          </w:tcPr>
          <w:p w14:paraId="3B29D04B" w14:textId="27C50C3B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384" w:type="dxa"/>
            <w:vAlign w:val="center"/>
          </w:tcPr>
          <w:p w14:paraId="4E2897A6" w14:textId="57D8325F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1073,6</w:t>
            </w:r>
          </w:p>
        </w:tc>
        <w:tc>
          <w:tcPr>
            <w:tcW w:w="1417" w:type="dxa"/>
            <w:vAlign w:val="center"/>
          </w:tcPr>
          <w:p w14:paraId="064EA34F" w14:textId="09DD46CE" w:rsidR="00D50ED5" w:rsidRPr="00E66EC2" w:rsidRDefault="001A2DAF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536,7</w:t>
            </w:r>
          </w:p>
        </w:tc>
        <w:tc>
          <w:tcPr>
            <w:tcW w:w="1382" w:type="dxa"/>
            <w:vAlign w:val="center"/>
          </w:tcPr>
          <w:p w14:paraId="11DBC5AC" w14:textId="52540889" w:rsidR="00D50ED5" w:rsidRPr="00E66EC2" w:rsidRDefault="001A2DAF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50ED5" w:rsidRPr="00CF543D" w14:paraId="55B2892F" w14:textId="77777777" w:rsidTr="00A50008">
        <w:tc>
          <w:tcPr>
            <w:tcW w:w="2836" w:type="dxa"/>
          </w:tcPr>
          <w:p w14:paraId="50037454" w14:textId="0873F8CA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2F92AAD6" w14:textId="11568B5E" w:rsidR="00D50ED5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</w:t>
            </w:r>
          </w:p>
        </w:tc>
        <w:tc>
          <w:tcPr>
            <w:tcW w:w="1417" w:type="dxa"/>
            <w:vAlign w:val="center"/>
          </w:tcPr>
          <w:p w14:paraId="28B091EF" w14:textId="150350C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</w:t>
            </w:r>
          </w:p>
        </w:tc>
        <w:tc>
          <w:tcPr>
            <w:tcW w:w="1384" w:type="dxa"/>
            <w:vAlign w:val="center"/>
          </w:tcPr>
          <w:p w14:paraId="18DB4E86" w14:textId="1C1147FF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</w:t>
            </w:r>
          </w:p>
        </w:tc>
        <w:tc>
          <w:tcPr>
            <w:tcW w:w="1417" w:type="dxa"/>
            <w:vAlign w:val="center"/>
          </w:tcPr>
          <w:p w14:paraId="30603635" w14:textId="4EE3C348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22,4</w:t>
            </w:r>
          </w:p>
        </w:tc>
        <w:tc>
          <w:tcPr>
            <w:tcW w:w="1382" w:type="dxa"/>
            <w:vAlign w:val="center"/>
          </w:tcPr>
          <w:p w14:paraId="760C6CB0" w14:textId="05B383F8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49,9</w:t>
            </w:r>
          </w:p>
        </w:tc>
      </w:tr>
      <w:tr w:rsidR="00D50ED5" w:rsidRPr="00CF543D" w14:paraId="147CF1CE" w14:textId="77777777" w:rsidTr="00A50008">
        <w:tc>
          <w:tcPr>
            <w:tcW w:w="2836" w:type="dxa"/>
          </w:tcPr>
          <w:p w14:paraId="4D53905A" w14:textId="2D03FFB4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земли</w:t>
            </w:r>
          </w:p>
        </w:tc>
        <w:tc>
          <w:tcPr>
            <w:tcW w:w="1418" w:type="dxa"/>
            <w:vAlign w:val="center"/>
          </w:tcPr>
          <w:p w14:paraId="19D5B1C7" w14:textId="48D93A23" w:rsidR="00D50ED5" w:rsidRPr="009E5689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550,1</w:t>
            </w:r>
          </w:p>
        </w:tc>
        <w:tc>
          <w:tcPr>
            <w:tcW w:w="1417" w:type="dxa"/>
            <w:vAlign w:val="center"/>
          </w:tcPr>
          <w:p w14:paraId="3611D40B" w14:textId="2F3841D7" w:rsidR="00D50ED5" w:rsidRPr="00C6643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384" w:type="dxa"/>
            <w:vAlign w:val="center"/>
          </w:tcPr>
          <w:p w14:paraId="65007F0A" w14:textId="5E03C12D" w:rsidR="00D50ED5" w:rsidRPr="00C6643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1028,7</w:t>
            </w:r>
          </w:p>
        </w:tc>
        <w:tc>
          <w:tcPr>
            <w:tcW w:w="1417" w:type="dxa"/>
            <w:vAlign w:val="center"/>
          </w:tcPr>
          <w:p w14:paraId="5F1682B0" w14:textId="1422A2C9" w:rsidR="00D50ED5" w:rsidRPr="00C66434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514,3</w:t>
            </w:r>
          </w:p>
        </w:tc>
        <w:tc>
          <w:tcPr>
            <w:tcW w:w="1382" w:type="dxa"/>
            <w:vAlign w:val="center"/>
          </w:tcPr>
          <w:p w14:paraId="7DA094E4" w14:textId="03FC12F8" w:rsidR="00D50ED5" w:rsidRPr="00C66434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</w:tr>
      <w:tr w:rsidR="00D50ED5" w:rsidRPr="00CF543D" w14:paraId="5141A579" w14:textId="77777777" w:rsidTr="00A50008">
        <w:tc>
          <w:tcPr>
            <w:tcW w:w="2836" w:type="dxa"/>
          </w:tcPr>
          <w:p w14:paraId="5F7EF77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C8DC39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82,9</w:t>
            </w:r>
          </w:p>
        </w:tc>
        <w:tc>
          <w:tcPr>
            <w:tcW w:w="1417" w:type="dxa"/>
            <w:vAlign w:val="center"/>
          </w:tcPr>
          <w:p w14:paraId="0F9C9791" w14:textId="06E6121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131,8</w:t>
            </w:r>
          </w:p>
        </w:tc>
        <w:tc>
          <w:tcPr>
            <w:tcW w:w="1384" w:type="dxa"/>
            <w:vAlign w:val="center"/>
          </w:tcPr>
          <w:p w14:paraId="056F5C69" w14:textId="028AAD82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908,5</w:t>
            </w:r>
          </w:p>
        </w:tc>
        <w:tc>
          <w:tcPr>
            <w:tcW w:w="1417" w:type="dxa"/>
            <w:vAlign w:val="center"/>
          </w:tcPr>
          <w:p w14:paraId="1C38ED9B" w14:textId="69FE6BF5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74,8</w:t>
            </w:r>
          </w:p>
        </w:tc>
        <w:tc>
          <w:tcPr>
            <w:tcW w:w="1382" w:type="dxa"/>
            <w:vAlign w:val="center"/>
          </w:tcPr>
          <w:p w14:paraId="4F001565" w14:textId="6DC288A1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D50ED5" w:rsidRPr="00CF543D" w14:paraId="6B054BD0" w14:textId="77777777" w:rsidTr="00A50008">
        <w:tc>
          <w:tcPr>
            <w:tcW w:w="2836" w:type="dxa"/>
          </w:tcPr>
          <w:p w14:paraId="5E75EE5E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2405350D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7" w:type="dxa"/>
            <w:vAlign w:val="center"/>
          </w:tcPr>
          <w:p w14:paraId="4438C4C0" w14:textId="7543F445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50E0CFFE" w14:textId="6F5FC20A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5B981FBC" w14:textId="157DDFE9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82" w:type="dxa"/>
            <w:vAlign w:val="center"/>
          </w:tcPr>
          <w:p w14:paraId="76064EAD" w14:textId="70F8718E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67FF05AD" w14:textId="77777777" w:rsidTr="00A50008">
        <w:tc>
          <w:tcPr>
            <w:tcW w:w="2836" w:type="dxa"/>
          </w:tcPr>
          <w:p w14:paraId="453A6C43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6D7110A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27,5</w:t>
            </w:r>
          </w:p>
        </w:tc>
        <w:tc>
          <w:tcPr>
            <w:tcW w:w="1417" w:type="dxa"/>
            <w:vAlign w:val="center"/>
          </w:tcPr>
          <w:p w14:paraId="6B443A72" w14:textId="1B5B9B1D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384" w:type="dxa"/>
            <w:vAlign w:val="center"/>
          </w:tcPr>
          <w:p w14:paraId="33831F86" w14:textId="47A3DDD0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</w:t>
            </w:r>
          </w:p>
        </w:tc>
        <w:tc>
          <w:tcPr>
            <w:tcW w:w="1417" w:type="dxa"/>
            <w:vAlign w:val="center"/>
          </w:tcPr>
          <w:p w14:paraId="485D381D" w14:textId="18DCAAA5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</w:t>
            </w:r>
          </w:p>
        </w:tc>
        <w:tc>
          <w:tcPr>
            <w:tcW w:w="1382" w:type="dxa"/>
            <w:vAlign w:val="center"/>
          </w:tcPr>
          <w:p w14:paraId="3B3E819C" w14:textId="0AB701A6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50ED5" w:rsidRPr="00CF543D" w14:paraId="0E0BC475" w14:textId="77777777" w:rsidTr="00A50008">
        <w:tc>
          <w:tcPr>
            <w:tcW w:w="2836" w:type="dxa"/>
          </w:tcPr>
          <w:p w14:paraId="3D89AD0B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1106ADC8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564B2564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748148DB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417" w:type="dxa"/>
            <w:vAlign w:val="center"/>
          </w:tcPr>
          <w:p w14:paraId="68C0B98C" w14:textId="0E176FA9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1382" w:type="dxa"/>
            <w:vAlign w:val="center"/>
          </w:tcPr>
          <w:p w14:paraId="449B1F47" w14:textId="445858A4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D50ED5" w:rsidRPr="00CF543D" w14:paraId="1448FCE8" w14:textId="77777777" w:rsidTr="00A50008">
        <w:tc>
          <w:tcPr>
            <w:tcW w:w="2836" w:type="dxa"/>
          </w:tcPr>
          <w:p w14:paraId="0A983147" w14:textId="5BB3AC6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47A9EC1" w:rsidR="00D50ED5" w:rsidRPr="00822BF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2704B1F8" w:rsidR="00D50ED5" w:rsidRPr="00822BF4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1ED4E0AA" w:rsidR="00D50ED5" w:rsidRPr="00822BF4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88,8</w:t>
            </w:r>
          </w:p>
        </w:tc>
        <w:tc>
          <w:tcPr>
            <w:tcW w:w="1417" w:type="dxa"/>
            <w:vAlign w:val="center"/>
          </w:tcPr>
          <w:p w14:paraId="363D7F16" w14:textId="4AD9402A" w:rsidR="00D50ED5" w:rsidRPr="00822BF4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45,8</w:t>
            </w:r>
          </w:p>
        </w:tc>
        <w:tc>
          <w:tcPr>
            <w:tcW w:w="1382" w:type="dxa"/>
            <w:vAlign w:val="center"/>
          </w:tcPr>
          <w:p w14:paraId="70414D8D" w14:textId="2206556C" w:rsidR="00D50ED5" w:rsidRPr="00822BF4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51,6</w:t>
            </w:r>
          </w:p>
        </w:tc>
      </w:tr>
      <w:tr w:rsidR="00D50ED5" w:rsidRPr="00CF543D" w14:paraId="58786BC6" w14:textId="77777777" w:rsidTr="00A50008">
        <w:tc>
          <w:tcPr>
            <w:tcW w:w="2836" w:type="dxa"/>
          </w:tcPr>
          <w:p w14:paraId="747C71ED" w14:textId="01BC5001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1B73576C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50A0891B" w14:textId="3F036C35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4" w:type="dxa"/>
            <w:vAlign w:val="center"/>
          </w:tcPr>
          <w:p w14:paraId="39B8A8C6" w14:textId="05EBEE9E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776,7</w:t>
            </w:r>
          </w:p>
        </w:tc>
        <w:tc>
          <w:tcPr>
            <w:tcW w:w="1417" w:type="dxa"/>
            <w:vAlign w:val="center"/>
          </w:tcPr>
          <w:p w14:paraId="7C2F9735" w14:textId="711F4A38" w:rsidR="00D50ED5" w:rsidRPr="00EC3DBF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48C8BFF1" w14:textId="7A3462EE" w:rsidR="00D50ED5" w:rsidRPr="00EC3DBF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D50ED5" w:rsidRPr="00EC3DBF" w14:paraId="1DB9D956" w14:textId="77777777" w:rsidTr="00A50008">
        <w:tc>
          <w:tcPr>
            <w:tcW w:w="2836" w:type="dxa"/>
          </w:tcPr>
          <w:p w14:paraId="6E789923" w14:textId="20421382" w:rsidR="00D50ED5" w:rsidRPr="00EC3DBF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>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2397C690" w14:textId="56C4DD81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10A94F1E" w14:textId="49D15C8C" w:rsidR="00D50ED5" w:rsidRPr="00EC3DBF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4" w:type="dxa"/>
            <w:vAlign w:val="center"/>
          </w:tcPr>
          <w:p w14:paraId="4A4CEC58" w14:textId="76B507AB" w:rsidR="00D50ED5" w:rsidRPr="00EC3DBF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776,7</w:t>
            </w:r>
          </w:p>
        </w:tc>
        <w:tc>
          <w:tcPr>
            <w:tcW w:w="1417" w:type="dxa"/>
            <w:vAlign w:val="center"/>
          </w:tcPr>
          <w:p w14:paraId="0413B986" w14:textId="0F02F1E0" w:rsidR="00D50ED5" w:rsidRPr="00EC3DBF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3C0FD16" w14:textId="6091766E" w:rsidR="00D50ED5" w:rsidRPr="00EC3DBF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D50ED5" w:rsidRPr="00CF543D" w14:paraId="7BE929C4" w14:textId="77777777" w:rsidTr="00A50008">
        <w:tc>
          <w:tcPr>
            <w:tcW w:w="2836" w:type="dxa"/>
          </w:tcPr>
          <w:p w14:paraId="1ECB6200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7E44EEF6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44B9CE98" w14:textId="3081404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4" w:type="dxa"/>
            <w:vAlign w:val="center"/>
          </w:tcPr>
          <w:p w14:paraId="273783F3" w14:textId="0252807C" w:rsidR="00D50ED5" w:rsidRPr="00E66EC2" w:rsidRDefault="00D50ED5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17CDB5E1" w14:textId="7B253A16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382" w:type="dxa"/>
            <w:vAlign w:val="center"/>
          </w:tcPr>
          <w:p w14:paraId="49C73FD8" w14:textId="2BAC8E9E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50ED5" w:rsidRPr="00CF543D" w14:paraId="21346D07" w14:textId="77777777" w:rsidTr="00A50008">
        <w:tc>
          <w:tcPr>
            <w:tcW w:w="2836" w:type="dxa"/>
          </w:tcPr>
          <w:p w14:paraId="3AF43E69" w14:textId="77777777" w:rsidR="00D50ED5" w:rsidRPr="00F829C0" w:rsidRDefault="00D50ED5" w:rsidP="00D50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37068EA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1235,0</w:t>
            </w:r>
          </w:p>
        </w:tc>
        <w:tc>
          <w:tcPr>
            <w:tcW w:w="1417" w:type="dxa"/>
            <w:vAlign w:val="center"/>
          </w:tcPr>
          <w:p w14:paraId="11B8D327" w14:textId="3D352D11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2237,4</w:t>
            </w:r>
          </w:p>
        </w:tc>
        <w:tc>
          <w:tcPr>
            <w:tcW w:w="1384" w:type="dxa"/>
            <w:vAlign w:val="center"/>
          </w:tcPr>
          <w:p w14:paraId="7A892B4C" w14:textId="3217D749" w:rsidR="00D50ED5" w:rsidRPr="00E66EC2" w:rsidRDefault="00D50ED5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2237,4</w:t>
            </w:r>
          </w:p>
        </w:tc>
        <w:tc>
          <w:tcPr>
            <w:tcW w:w="1417" w:type="dxa"/>
            <w:vAlign w:val="center"/>
          </w:tcPr>
          <w:p w14:paraId="7B4F0249" w14:textId="6935729F" w:rsidR="00D50ED5" w:rsidRPr="00E66EC2" w:rsidRDefault="008177D9" w:rsidP="00D50E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1007,4</w:t>
            </w:r>
          </w:p>
        </w:tc>
        <w:tc>
          <w:tcPr>
            <w:tcW w:w="1382" w:type="dxa"/>
            <w:vAlign w:val="center"/>
          </w:tcPr>
          <w:p w14:paraId="21179824" w14:textId="45433584" w:rsidR="00D50ED5" w:rsidRPr="00E66EC2" w:rsidRDefault="008177D9" w:rsidP="00D50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516685BF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210CCE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</w:t>
      </w:r>
      <w:r w:rsidR="00210CCE">
        <w:rPr>
          <w:rFonts w:ascii="Times New Roman" w:hAnsi="Times New Roman" w:cs="Times New Roman"/>
          <w:sz w:val="28"/>
          <w:szCs w:val="28"/>
        </w:rPr>
        <w:t>67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210CC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210CCE">
        <w:rPr>
          <w:rFonts w:ascii="Times New Roman" w:hAnsi="Times New Roman" w:cs="Times New Roman"/>
          <w:sz w:val="28"/>
          <w:szCs w:val="28"/>
        </w:rPr>
        <w:t>25.01.2021 №72, от 05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210CCE">
        <w:rPr>
          <w:rFonts w:ascii="Times New Roman" w:hAnsi="Times New Roman" w:cs="Times New Roman"/>
          <w:sz w:val="28"/>
          <w:szCs w:val="28"/>
        </w:rPr>
        <w:t>7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62A91431" w14:textId="2DEC93AE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C07D37">
        <w:rPr>
          <w:rFonts w:ascii="Times New Roman" w:hAnsi="Times New Roman" w:cs="Times New Roman"/>
          <w:sz w:val="28"/>
          <w:szCs w:val="28"/>
        </w:rPr>
        <w:t>3281,2 тыс.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139AE364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C07D37">
        <w:rPr>
          <w:rFonts w:ascii="Times New Roman" w:hAnsi="Times New Roman" w:cs="Times New Roman"/>
          <w:sz w:val="28"/>
          <w:szCs w:val="28"/>
        </w:rPr>
        <w:t>974,5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C07D37">
        <w:rPr>
          <w:rFonts w:ascii="Times New Roman" w:hAnsi="Times New Roman" w:cs="Times New Roman"/>
          <w:sz w:val="28"/>
          <w:szCs w:val="28"/>
        </w:rPr>
        <w:t>29,7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C07D37">
        <w:rPr>
          <w:rFonts w:ascii="Times New Roman" w:hAnsi="Times New Roman" w:cs="Times New Roman"/>
          <w:sz w:val="28"/>
          <w:szCs w:val="28"/>
        </w:rPr>
        <w:t>17,1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08A56F88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1ACEB420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09A2D01F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673,3</w:t>
            </w:r>
          </w:p>
        </w:tc>
        <w:tc>
          <w:tcPr>
            <w:tcW w:w="1417" w:type="dxa"/>
            <w:vAlign w:val="center"/>
          </w:tcPr>
          <w:p w14:paraId="6EA161AA" w14:textId="65B58026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1416,6</w:t>
            </w:r>
          </w:p>
        </w:tc>
        <w:tc>
          <w:tcPr>
            <w:tcW w:w="1418" w:type="dxa"/>
            <w:vAlign w:val="center"/>
          </w:tcPr>
          <w:p w14:paraId="402CB23D" w14:textId="4A715C7C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1498,3</w:t>
            </w:r>
          </w:p>
        </w:tc>
        <w:tc>
          <w:tcPr>
            <w:tcW w:w="1417" w:type="dxa"/>
            <w:vAlign w:val="center"/>
          </w:tcPr>
          <w:p w14:paraId="0DBEB531" w14:textId="703374C0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663,4</w:t>
            </w:r>
          </w:p>
        </w:tc>
        <w:tc>
          <w:tcPr>
            <w:tcW w:w="1418" w:type="dxa"/>
            <w:vAlign w:val="center"/>
          </w:tcPr>
          <w:p w14:paraId="6839C2E9" w14:textId="113E5737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3645557D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vAlign w:val="center"/>
          </w:tcPr>
          <w:p w14:paraId="52358B6E" w14:textId="56CCCFBB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759B5310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6BFD6E0B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18" w:type="dxa"/>
            <w:vAlign w:val="center"/>
          </w:tcPr>
          <w:p w14:paraId="7712F06C" w14:textId="526BBAFE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0DE3BFF2" w:rsidR="00663E6B" w:rsidRPr="00D3265F" w:rsidRDefault="00B9264C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  <w:vAlign w:val="center"/>
          </w:tcPr>
          <w:p w14:paraId="64C87A61" w14:textId="2ABCB949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7A0BCDF3" w14:textId="4241FB37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31E8E701" w14:textId="2E559B3F" w:rsidR="00663E6B" w:rsidRPr="00D3265F" w:rsidRDefault="00940BD5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4EF2D16D" w14:textId="510B4A6B" w:rsidR="00663E6B" w:rsidRPr="00D3265F" w:rsidRDefault="00141F3D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BD5" w:rsidRPr="0000360B" w14:paraId="36FBC266" w14:textId="77777777" w:rsidTr="008E150E">
        <w:tc>
          <w:tcPr>
            <w:tcW w:w="1951" w:type="dxa"/>
          </w:tcPr>
          <w:p w14:paraId="7968850C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52024B43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vAlign w:val="center"/>
          </w:tcPr>
          <w:p w14:paraId="45D7B4A5" w14:textId="539BA72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418" w:type="dxa"/>
            <w:vAlign w:val="center"/>
          </w:tcPr>
          <w:p w14:paraId="7F39FD9F" w14:textId="0A79CAC0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1519,6</w:t>
            </w:r>
          </w:p>
        </w:tc>
        <w:tc>
          <w:tcPr>
            <w:tcW w:w="1417" w:type="dxa"/>
            <w:vAlign w:val="center"/>
          </w:tcPr>
          <w:p w14:paraId="6EC3BB3D" w14:textId="3232CAE9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1418" w:type="dxa"/>
            <w:vAlign w:val="center"/>
          </w:tcPr>
          <w:p w14:paraId="65F30460" w14:textId="5C1A239D" w:rsidR="00940BD5" w:rsidRPr="00D3265F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940BD5" w:rsidRPr="0000360B" w14:paraId="245ED49A" w14:textId="77777777" w:rsidTr="008E150E">
        <w:tc>
          <w:tcPr>
            <w:tcW w:w="1951" w:type="dxa"/>
          </w:tcPr>
          <w:p w14:paraId="735D8FA1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5B583F1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7E92A00D" w14:textId="179622B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5A130A3B" w14:textId="00B849D5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vAlign w:val="center"/>
          </w:tcPr>
          <w:p w14:paraId="277C6ED9" w14:textId="619F0FA1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14:paraId="6BB54682" w14:textId="4C203FB7" w:rsidR="00940BD5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6A4E5264" w14:textId="77777777" w:rsidTr="008E150E">
        <w:tc>
          <w:tcPr>
            <w:tcW w:w="1951" w:type="dxa"/>
          </w:tcPr>
          <w:p w14:paraId="46A44434" w14:textId="3848EF5F" w:rsidR="00940BD5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4D6B0DB3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77F28BFB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2FD05178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2E277C2A" w:rsidR="00940BD5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BBFB026" w:rsidR="00940BD5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40BD5" w:rsidRPr="0000360B" w14:paraId="321C83BB" w14:textId="77777777" w:rsidTr="008E150E">
        <w:tc>
          <w:tcPr>
            <w:tcW w:w="1951" w:type="dxa"/>
          </w:tcPr>
          <w:p w14:paraId="650ED6A9" w14:textId="597032FB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241AC94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vAlign w:val="center"/>
          </w:tcPr>
          <w:p w14:paraId="071E9321" w14:textId="6DD3B568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8" w:type="dxa"/>
            <w:vAlign w:val="center"/>
          </w:tcPr>
          <w:p w14:paraId="3AFF0738" w14:textId="5F19C267" w:rsidR="00940BD5" w:rsidRPr="00FF5FEB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17" w:type="dxa"/>
            <w:vAlign w:val="center"/>
          </w:tcPr>
          <w:p w14:paraId="64C4CBF4" w14:textId="3BD32795" w:rsidR="00940BD5" w:rsidRPr="00FF5FEB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vAlign w:val="center"/>
          </w:tcPr>
          <w:p w14:paraId="6CD13CF5" w14:textId="6F7680B2" w:rsidR="00940BD5" w:rsidRPr="00443E68" w:rsidRDefault="00141F3D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F3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40BD5" w:rsidRPr="0000360B" w14:paraId="49C4A330" w14:textId="77777777" w:rsidTr="008E150E">
        <w:tc>
          <w:tcPr>
            <w:tcW w:w="1951" w:type="dxa"/>
          </w:tcPr>
          <w:p w14:paraId="0AF6792D" w14:textId="77777777" w:rsidR="00940BD5" w:rsidRPr="00D3265F" w:rsidRDefault="00940BD5" w:rsidP="00940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28A342D5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308443F5" w14:textId="6A817E5D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2FDC27" w14:textId="143D890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101DAF52" w14:textId="2EA24E2E" w:rsidR="00940BD5" w:rsidRPr="00D3265F" w:rsidRDefault="00940BD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5DDB8686" w14:textId="69792453" w:rsidR="00940BD5" w:rsidRPr="00D3265F" w:rsidRDefault="00E97A05" w:rsidP="00940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4C6B3C94" w:rsidR="0004677F" w:rsidRPr="00AF37EC" w:rsidRDefault="00B9264C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1176,0</w:t>
            </w:r>
          </w:p>
        </w:tc>
        <w:tc>
          <w:tcPr>
            <w:tcW w:w="1417" w:type="dxa"/>
            <w:vAlign w:val="center"/>
          </w:tcPr>
          <w:p w14:paraId="0DDC7A20" w14:textId="7EC7F6C7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418" w:type="dxa"/>
            <w:vAlign w:val="center"/>
          </w:tcPr>
          <w:p w14:paraId="5E45CACE" w14:textId="1AF1DFFC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3281,2</w:t>
            </w:r>
          </w:p>
        </w:tc>
        <w:tc>
          <w:tcPr>
            <w:tcW w:w="1417" w:type="dxa"/>
            <w:vAlign w:val="center"/>
          </w:tcPr>
          <w:p w14:paraId="36822EFB" w14:textId="786BBC4E" w:rsidR="0004677F" w:rsidRPr="00AF37EC" w:rsidRDefault="00940BD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974,5</w:t>
            </w:r>
          </w:p>
        </w:tc>
        <w:tc>
          <w:tcPr>
            <w:tcW w:w="1418" w:type="dxa"/>
            <w:vAlign w:val="center"/>
          </w:tcPr>
          <w:p w14:paraId="3B512D79" w14:textId="5651D797" w:rsidR="00834F73" w:rsidRPr="00AF37EC" w:rsidRDefault="00E97A0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29,7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250BDB80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2556E1"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</w:t>
      </w:r>
      <w:r w:rsidR="002556E1">
        <w:rPr>
          <w:rFonts w:ascii="Times New Roman" w:hAnsi="Times New Roman" w:cs="Times New Roman"/>
          <w:sz w:val="28"/>
          <w:szCs w:val="28"/>
        </w:rPr>
        <w:t>,</w:t>
      </w:r>
      <w:r w:rsidRPr="00842961">
        <w:rPr>
          <w:rFonts w:ascii="Times New Roman" w:hAnsi="Times New Roman" w:cs="Times New Roman"/>
          <w:sz w:val="28"/>
          <w:szCs w:val="28"/>
        </w:rPr>
        <w:t xml:space="preserve">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</w:t>
      </w:r>
      <w:r w:rsidR="002556E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42961">
        <w:rPr>
          <w:rFonts w:ascii="Times New Roman" w:hAnsi="Times New Roman" w:cs="Times New Roman"/>
          <w:sz w:val="28"/>
          <w:szCs w:val="28"/>
        </w:rPr>
        <w:t xml:space="preserve">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</w:t>
      </w:r>
      <w:r w:rsidR="002556E1">
        <w:rPr>
          <w:rFonts w:ascii="Times New Roman" w:hAnsi="Times New Roman" w:cs="Times New Roman"/>
          <w:sz w:val="28"/>
          <w:szCs w:val="28"/>
        </w:rPr>
        <w:t>3</w:t>
      </w:r>
      <w:r w:rsidR="008D4ABC">
        <w:rPr>
          <w:rFonts w:ascii="Times New Roman" w:hAnsi="Times New Roman" w:cs="Times New Roman"/>
          <w:sz w:val="28"/>
          <w:szCs w:val="28"/>
        </w:rPr>
        <w:t>,0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2556E1">
        <w:rPr>
          <w:rFonts w:ascii="Times New Roman" w:hAnsi="Times New Roman" w:cs="Times New Roman"/>
          <w:sz w:val="28"/>
          <w:szCs w:val="28"/>
        </w:rPr>
        <w:t>1</w:t>
      </w:r>
      <w:r w:rsidR="008D4ABC">
        <w:rPr>
          <w:rFonts w:ascii="Times New Roman" w:hAnsi="Times New Roman" w:cs="Times New Roman"/>
          <w:sz w:val="28"/>
          <w:szCs w:val="28"/>
        </w:rPr>
        <w:t>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0CD1B851" w14:textId="0A963968" w:rsidR="00142762" w:rsidRDefault="00142762" w:rsidP="00255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2556E1">
        <w:rPr>
          <w:rFonts w:ascii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2556E1">
        <w:rPr>
          <w:rFonts w:ascii="Times New Roman" w:hAnsi="Times New Roman" w:cs="Times New Roman"/>
          <w:sz w:val="28"/>
          <w:szCs w:val="28"/>
        </w:rPr>
        <w:t>11,8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70C9D00" w14:textId="4C9DCC9F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1B575A">
        <w:rPr>
          <w:rFonts w:ascii="Times New Roman" w:hAnsi="Times New Roman" w:cs="Times New Roman"/>
          <w:sz w:val="28"/>
          <w:szCs w:val="28"/>
        </w:rPr>
        <w:t>663,4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1B575A">
        <w:rPr>
          <w:rFonts w:ascii="Times New Roman" w:hAnsi="Times New Roman" w:cs="Times New Roman"/>
          <w:sz w:val="28"/>
          <w:szCs w:val="28"/>
        </w:rPr>
        <w:t>44,3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1B575A">
        <w:rPr>
          <w:rFonts w:ascii="Times New Roman" w:hAnsi="Times New Roman" w:cs="Times New Roman"/>
          <w:sz w:val="28"/>
          <w:szCs w:val="28"/>
        </w:rPr>
        <w:t>68,1</w:t>
      </w:r>
      <w:r w:rsidR="00FF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B575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B575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9EFCEC1" w14:textId="71545E4B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587">
        <w:rPr>
          <w:rFonts w:ascii="Times New Roman" w:hAnsi="Times New Roman" w:cs="Times New Roman"/>
          <w:sz w:val="28"/>
          <w:szCs w:val="28"/>
        </w:rPr>
        <w:t>По разделу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C65587">
        <w:rPr>
          <w:rFonts w:ascii="Times New Roman" w:hAnsi="Times New Roman" w:cs="Times New Roman"/>
          <w:sz w:val="28"/>
          <w:szCs w:val="28"/>
        </w:rPr>
        <w:t>36,3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5F78">
        <w:rPr>
          <w:rFonts w:ascii="Times New Roman" w:hAnsi="Times New Roman" w:cs="Times New Roman"/>
          <w:sz w:val="28"/>
          <w:szCs w:val="28"/>
        </w:rPr>
        <w:t>40,</w:t>
      </w:r>
      <w:r w:rsidR="00C655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65587">
        <w:rPr>
          <w:rFonts w:ascii="Times New Roman" w:hAnsi="Times New Roman" w:cs="Times New Roman"/>
          <w:sz w:val="28"/>
          <w:szCs w:val="28"/>
        </w:rPr>
        <w:t>10,1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C65587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57CB5272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lastRenderedPageBreak/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5587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DE495F">
        <w:rPr>
          <w:rFonts w:ascii="Times New Roman" w:hAnsi="Times New Roman" w:cs="Times New Roman"/>
          <w:sz w:val="28"/>
          <w:szCs w:val="28"/>
        </w:rPr>
        <w:t>.</w:t>
      </w:r>
    </w:p>
    <w:p w14:paraId="7FDBC66F" w14:textId="2E7039FF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65587">
        <w:rPr>
          <w:rFonts w:ascii="Times New Roman" w:hAnsi="Times New Roman" w:cs="Times New Roman"/>
          <w:sz w:val="28"/>
          <w:szCs w:val="28"/>
        </w:rPr>
        <w:t>178,6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C65587">
        <w:rPr>
          <w:rFonts w:ascii="Times New Roman" w:hAnsi="Times New Roman" w:cs="Times New Roman"/>
          <w:sz w:val="28"/>
          <w:szCs w:val="28"/>
        </w:rPr>
        <w:t>11,8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C65587">
        <w:rPr>
          <w:rFonts w:ascii="Times New Roman" w:hAnsi="Times New Roman" w:cs="Times New Roman"/>
          <w:sz w:val="28"/>
          <w:szCs w:val="28"/>
        </w:rPr>
        <w:t>52,0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C65587">
        <w:rPr>
          <w:rFonts w:ascii="Times New Roman" w:hAnsi="Times New Roman" w:cs="Times New Roman"/>
          <w:sz w:val="28"/>
          <w:szCs w:val="28"/>
        </w:rPr>
        <w:t>18,3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82865E" w14:textId="06A28864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1 полугодие 2021 года составляет 100,0 процента, или </w:t>
      </w:r>
      <w:r w:rsidR="007A47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16F11EC5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7A473F">
        <w:rPr>
          <w:rFonts w:ascii="Times New Roman" w:hAnsi="Times New Roman" w:cs="Times New Roman"/>
          <w:sz w:val="28"/>
          <w:szCs w:val="28"/>
        </w:rPr>
        <w:t>68,2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3F">
        <w:rPr>
          <w:rFonts w:ascii="Times New Roman" w:hAnsi="Times New Roman" w:cs="Times New Roman"/>
          <w:sz w:val="28"/>
          <w:szCs w:val="28"/>
        </w:rPr>
        <w:t>50,0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7A473F">
        <w:rPr>
          <w:rFonts w:ascii="Times New Roman" w:hAnsi="Times New Roman" w:cs="Times New Roman"/>
          <w:sz w:val="28"/>
          <w:szCs w:val="28"/>
        </w:rPr>
        <w:t>7,0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5CED3B3B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7A47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A473F">
        <w:rPr>
          <w:rFonts w:ascii="Times New Roman" w:hAnsi="Times New Roman" w:cs="Times New Roman"/>
          <w:sz w:val="28"/>
          <w:szCs w:val="28"/>
        </w:rPr>
        <w:t>1,0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7FF9FB3" w14:textId="129658FA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4165A">
        <w:rPr>
          <w:rFonts w:ascii="Times New Roman" w:hAnsi="Times New Roman" w:cs="Times New Roman"/>
          <w:sz w:val="28"/>
          <w:szCs w:val="28"/>
        </w:rPr>
        <w:t>5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A473F">
        <w:rPr>
          <w:rFonts w:ascii="Times New Roman" w:hAnsi="Times New Roman" w:cs="Times New Roman"/>
          <w:sz w:val="28"/>
          <w:szCs w:val="28"/>
        </w:rPr>
        <w:t>67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A3F87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7A473F">
        <w:rPr>
          <w:rFonts w:ascii="Times New Roman" w:hAnsi="Times New Roman" w:cs="Times New Roman"/>
          <w:sz w:val="28"/>
          <w:szCs w:val="28"/>
        </w:rPr>
        <w:t>25.01.2021 №72, от 05.02.2021 №75)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78BD41D5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7A473F">
        <w:rPr>
          <w:rFonts w:ascii="Times New Roman" w:hAnsi="Times New Roman" w:cs="Times New Roman"/>
          <w:sz w:val="28"/>
          <w:szCs w:val="28"/>
        </w:rPr>
        <w:t>3276,2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со сводной бюджетной росписью – </w:t>
      </w:r>
      <w:r w:rsidR="007A473F">
        <w:rPr>
          <w:rFonts w:ascii="Times New Roman" w:hAnsi="Times New Roman" w:cs="Times New Roman"/>
          <w:sz w:val="28"/>
          <w:szCs w:val="28"/>
        </w:rPr>
        <w:t>3276,2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7278303C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7A473F">
        <w:rPr>
          <w:rFonts w:ascii="Times New Roman" w:hAnsi="Times New Roman" w:cs="Times New Roman"/>
          <w:sz w:val="28"/>
          <w:szCs w:val="28"/>
        </w:rPr>
        <w:t>974,5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473F">
        <w:rPr>
          <w:rFonts w:ascii="Times New Roman" w:hAnsi="Times New Roman" w:cs="Times New Roman"/>
          <w:sz w:val="28"/>
          <w:szCs w:val="28"/>
        </w:rPr>
        <w:t>29,7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BB1C29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B775A3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65621316" w:rsidR="00BB1C29" w:rsidRPr="00684D94" w:rsidRDefault="00BB1C29" w:rsidP="00B775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Рековичского</w:t>
            </w:r>
            <w:proofErr w:type="spellEnd"/>
            <w:r w:rsidR="00B775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на плановый период 2022 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7B4E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210D6" w14:textId="76E47FFB" w:rsidR="00BB1C29" w:rsidRPr="00684D94" w:rsidRDefault="007B4ECF" w:rsidP="00B775A3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2232,4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CA2B4" w14:textId="66C56491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ABFBD" w14:textId="7FB4A5A4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21B7210D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29,7</w:t>
            </w:r>
          </w:p>
        </w:tc>
      </w:tr>
      <w:tr w:rsidR="00BB1C29" w:rsidRPr="00D61739" w14:paraId="56DF9070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6E56A" w14:textId="76EF02C8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E541" w14:textId="42132883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CEF8" w14:textId="4B804D73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55CC48E4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BB1C29" w:rsidRPr="00D61739" w14:paraId="1A96CDCB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DD282" w14:textId="7DDD3F1F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17542" w14:textId="48055487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903" w14:textId="726DB07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3D649DD0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</w:tr>
      <w:tr w:rsidR="00BB1C29" w:rsidRPr="00D61739" w14:paraId="13AE66B3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4009647C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31D42983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3F0F1527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216E59EB" w:rsidR="00BB1C29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B1C29" w:rsidRPr="00D61739" w14:paraId="65F47D1C" w14:textId="77777777" w:rsidTr="007B4ECF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B775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44C6" w14:textId="7DBF0EB9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2143,6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2B3C" w14:textId="2DD20988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6553" w14:textId="4A6C04C0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938,2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1830E357" w:rsidR="00BB1C29" w:rsidRPr="00684D94" w:rsidRDefault="007B4ECF" w:rsidP="00B775A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38,9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25076F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967BA1">
        <w:rPr>
          <w:rFonts w:ascii="Times New Roman" w:hAnsi="Times New Roman" w:cs="Times New Roman"/>
          <w:sz w:val="28"/>
          <w:szCs w:val="28"/>
        </w:rPr>
        <w:t xml:space="preserve"> </w:t>
      </w:r>
      <w:r w:rsidR="00573E4B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294166C9" w14:textId="22E8D2B4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967BA1">
        <w:rPr>
          <w:rFonts w:ascii="Times New Roman" w:hAnsi="Times New Roman" w:cs="Times New Roman"/>
          <w:sz w:val="28"/>
          <w:szCs w:val="28"/>
        </w:rPr>
        <w:t>974,5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7BA1">
        <w:rPr>
          <w:rFonts w:ascii="Times New Roman" w:hAnsi="Times New Roman" w:cs="Times New Roman"/>
          <w:sz w:val="28"/>
          <w:szCs w:val="28"/>
        </w:rPr>
        <w:t>29,7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69FF6E1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7BA1">
        <w:rPr>
          <w:rFonts w:ascii="Times New Roman" w:hAnsi="Times New Roman" w:cs="Times New Roman"/>
          <w:sz w:val="28"/>
          <w:szCs w:val="28"/>
        </w:rPr>
        <w:t>5</w:t>
      </w:r>
      <w:r w:rsidR="009B6ECD">
        <w:rPr>
          <w:rFonts w:ascii="Times New Roman" w:hAnsi="Times New Roman" w:cs="Times New Roman"/>
          <w:sz w:val="28"/>
          <w:szCs w:val="28"/>
        </w:rPr>
        <w:t>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6478E4E6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123876">
        <w:rPr>
          <w:rFonts w:ascii="Times New Roman" w:hAnsi="Times New Roman" w:cs="Times New Roman"/>
          <w:sz w:val="28"/>
          <w:szCs w:val="28"/>
        </w:rPr>
        <w:t>267,1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1379DBA1" w14:textId="13C4FB79" w:rsidR="009A3C1D" w:rsidRDefault="009A3C1D" w:rsidP="009A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Pr="00755C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5C26">
        <w:rPr>
          <w:rFonts w:ascii="Times New Roman" w:hAnsi="Times New Roman" w:cs="Times New Roman"/>
          <w:sz w:val="28"/>
          <w:szCs w:val="28"/>
        </w:rPr>
        <w:t>.07.2021 №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15.12.2020 года № 67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61F5A" w14:textId="77777777" w:rsidR="00546C9C" w:rsidRDefault="00546C9C" w:rsidP="00546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1007,4 тыс. рублей, или 33,4% к прогнозным показателям, по расходам – 974,5 тыс.  рублей, или 29,7% к утвержденным расходам и к годовым назначениям сводной бюджетной росписи, с профицитом в сумме 32,9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C529BD5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546C9C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1854C395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 w:rsidR="00546C9C">
        <w:rPr>
          <w:rFonts w:ascii="Times New Roman" w:hAnsi="Times New Roman" w:cs="Times New Roman"/>
          <w:sz w:val="28"/>
          <w:szCs w:val="28"/>
        </w:rPr>
        <w:t>, если такие 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7F47D5F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87F66" w14:textId="77777777" w:rsidR="001252D4" w:rsidRDefault="001252D4" w:rsidP="00FB1971">
      <w:pPr>
        <w:spacing w:after="0" w:line="240" w:lineRule="auto"/>
      </w:pPr>
      <w:r>
        <w:separator/>
      </w:r>
    </w:p>
  </w:endnote>
  <w:endnote w:type="continuationSeparator" w:id="0">
    <w:p w14:paraId="29954058" w14:textId="77777777" w:rsidR="001252D4" w:rsidRDefault="001252D4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B8129" w14:textId="77777777" w:rsidR="001252D4" w:rsidRDefault="001252D4" w:rsidP="00FB1971">
      <w:pPr>
        <w:spacing w:after="0" w:line="240" w:lineRule="auto"/>
      </w:pPr>
      <w:r>
        <w:separator/>
      </w:r>
    </w:p>
  </w:footnote>
  <w:footnote w:type="continuationSeparator" w:id="0">
    <w:p w14:paraId="3369E726" w14:textId="77777777" w:rsidR="001252D4" w:rsidRDefault="001252D4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B775A3" w:rsidRDefault="00B775A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B775A3" w:rsidRDefault="00B77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1231"/>
    <w:rsid w:val="000D177B"/>
    <w:rsid w:val="000E5973"/>
    <w:rsid w:val="000E66C6"/>
    <w:rsid w:val="000F32F5"/>
    <w:rsid w:val="000F52EF"/>
    <w:rsid w:val="00116E73"/>
    <w:rsid w:val="00123876"/>
    <w:rsid w:val="001252D4"/>
    <w:rsid w:val="001260E8"/>
    <w:rsid w:val="00131637"/>
    <w:rsid w:val="00132F35"/>
    <w:rsid w:val="001362FD"/>
    <w:rsid w:val="00141F3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6358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136E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57E87"/>
    <w:rsid w:val="00381300"/>
    <w:rsid w:val="003867BC"/>
    <w:rsid w:val="00387EE8"/>
    <w:rsid w:val="00392AD1"/>
    <w:rsid w:val="00395A57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C7759"/>
    <w:rsid w:val="004D27E6"/>
    <w:rsid w:val="004D7434"/>
    <w:rsid w:val="004E017E"/>
    <w:rsid w:val="004E16CA"/>
    <w:rsid w:val="004F0C41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6C9C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2E1A"/>
    <w:rsid w:val="005D492D"/>
    <w:rsid w:val="005E093A"/>
    <w:rsid w:val="005E0D70"/>
    <w:rsid w:val="005E1F7A"/>
    <w:rsid w:val="005E4549"/>
    <w:rsid w:val="005E5ADF"/>
    <w:rsid w:val="005E79D6"/>
    <w:rsid w:val="005F7EAF"/>
    <w:rsid w:val="00606493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234F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7A8B"/>
    <w:rsid w:val="00747C45"/>
    <w:rsid w:val="00755C26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177D9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44958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B4EE7"/>
    <w:rsid w:val="008B5553"/>
    <w:rsid w:val="008C2CD6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0BD5"/>
    <w:rsid w:val="00940F11"/>
    <w:rsid w:val="00941979"/>
    <w:rsid w:val="00944374"/>
    <w:rsid w:val="00954877"/>
    <w:rsid w:val="00964AC7"/>
    <w:rsid w:val="0096657E"/>
    <w:rsid w:val="00967BA1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326A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5D3F"/>
    <w:rsid w:val="00C0166C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400C"/>
    <w:rsid w:val="00CB5807"/>
    <w:rsid w:val="00CB68FE"/>
    <w:rsid w:val="00CC4B1A"/>
    <w:rsid w:val="00CC6834"/>
    <w:rsid w:val="00CD2017"/>
    <w:rsid w:val="00CE44A6"/>
    <w:rsid w:val="00CF2D30"/>
    <w:rsid w:val="00D120C6"/>
    <w:rsid w:val="00D1473B"/>
    <w:rsid w:val="00D154B8"/>
    <w:rsid w:val="00D161FE"/>
    <w:rsid w:val="00D2095A"/>
    <w:rsid w:val="00D3223B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21EB"/>
    <w:rsid w:val="00D72C94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515</cp:revision>
  <dcterms:created xsi:type="dcterms:W3CDTF">2019-04-29T10:34:00Z</dcterms:created>
  <dcterms:modified xsi:type="dcterms:W3CDTF">2021-07-13T09:40:00Z</dcterms:modified>
</cp:coreProperties>
</file>