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27523093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06ACC6C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Рековичского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58E1631C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53CCF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F6129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EFCB1" w14:textId="77777777" w:rsidR="00505125" w:rsidRDefault="00505125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90A800A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5F90CBEB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F61295">
        <w:rPr>
          <w:rFonts w:ascii="Times New Roman" w:hAnsi="Times New Roman" w:cs="Times New Roman"/>
          <w:b/>
          <w:sz w:val="28"/>
          <w:szCs w:val="28"/>
        </w:rPr>
        <w:t>2</w:t>
      </w:r>
    </w:p>
    <w:p w14:paraId="50EBEA5C" w14:textId="058AAC28" w:rsidR="00505125" w:rsidRDefault="00505125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B411D" w14:textId="48FDD36C" w:rsidR="00505125" w:rsidRDefault="00505125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4A090" w14:textId="77777777" w:rsidR="00505125" w:rsidRDefault="00505125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22323" w14:textId="77777777" w:rsidR="00CC6834" w:rsidRDefault="00CC6834" w:rsidP="00C533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69F76F3C" w:rsidR="00BD3031" w:rsidRDefault="00BD3031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63158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F61295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F61295">
        <w:rPr>
          <w:rFonts w:ascii="Times New Roman" w:hAnsi="Times New Roman" w:cs="Times New Roman"/>
          <w:sz w:val="28"/>
          <w:szCs w:val="28"/>
        </w:rPr>
        <w:t>1.2.7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F612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6AAAEA7A" w:rsidR="00F32D04" w:rsidRDefault="00BD3031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F61295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63158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F61295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082A4D63" w:rsidR="00387EE8" w:rsidRDefault="00BD3031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63158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724B2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 w:rsidR="005E4549">
        <w:rPr>
          <w:rFonts w:ascii="Times New Roman" w:hAnsi="Times New Roman" w:cs="Times New Roman"/>
          <w:sz w:val="28"/>
          <w:szCs w:val="28"/>
        </w:rPr>
        <w:t>Рековичской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AF6EE3" w:rsidRPr="00755C26">
        <w:rPr>
          <w:rFonts w:ascii="Times New Roman" w:hAnsi="Times New Roman" w:cs="Times New Roman"/>
          <w:sz w:val="28"/>
          <w:szCs w:val="28"/>
        </w:rPr>
        <w:t>0</w:t>
      </w:r>
      <w:r w:rsidR="00D7043A">
        <w:rPr>
          <w:rFonts w:ascii="Times New Roman" w:hAnsi="Times New Roman" w:cs="Times New Roman"/>
          <w:sz w:val="28"/>
          <w:szCs w:val="28"/>
        </w:rPr>
        <w:t>5</w:t>
      </w:r>
      <w:r w:rsidRPr="00755C26">
        <w:rPr>
          <w:rFonts w:ascii="Times New Roman" w:hAnsi="Times New Roman" w:cs="Times New Roman"/>
          <w:sz w:val="28"/>
          <w:szCs w:val="28"/>
        </w:rPr>
        <w:t>.</w:t>
      </w:r>
      <w:r w:rsidR="00631585">
        <w:rPr>
          <w:rFonts w:ascii="Times New Roman" w:hAnsi="Times New Roman" w:cs="Times New Roman"/>
          <w:sz w:val="28"/>
          <w:szCs w:val="28"/>
        </w:rPr>
        <w:t>10</w:t>
      </w:r>
      <w:r w:rsidRPr="00755C26">
        <w:rPr>
          <w:rFonts w:ascii="Times New Roman" w:hAnsi="Times New Roman" w:cs="Times New Roman"/>
          <w:sz w:val="28"/>
          <w:szCs w:val="28"/>
        </w:rPr>
        <w:t>.202</w:t>
      </w:r>
      <w:r w:rsidR="00F61295">
        <w:rPr>
          <w:rFonts w:ascii="Times New Roman" w:hAnsi="Times New Roman" w:cs="Times New Roman"/>
          <w:sz w:val="28"/>
          <w:szCs w:val="28"/>
        </w:rPr>
        <w:t>2</w:t>
      </w:r>
      <w:r w:rsidRPr="00755C26">
        <w:rPr>
          <w:rFonts w:ascii="Times New Roman" w:hAnsi="Times New Roman" w:cs="Times New Roman"/>
          <w:sz w:val="28"/>
          <w:szCs w:val="28"/>
        </w:rPr>
        <w:t xml:space="preserve"> № </w:t>
      </w:r>
      <w:r w:rsidR="00631585">
        <w:rPr>
          <w:rFonts w:ascii="Times New Roman" w:hAnsi="Times New Roman" w:cs="Times New Roman"/>
          <w:sz w:val="28"/>
          <w:szCs w:val="28"/>
        </w:rPr>
        <w:t>3</w:t>
      </w:r>
      <w:r w:rsidR="00D7043A">
        <w:rPr>
          <w:rFonts w:ascii="Times New Roman" w:hAnsi="Times New Roman" w:cs="Times New Roman"/>
          <w:sz w:val="28"/>
          <w:szCs w:val="28"/>
        </w:rPr>
        <w:t>1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F61295">
        <w:rPr>
          <w:rFonts w:ascii="Times New Roman" w:hAnsi="Times New Roman" w:cs="Times New Roman"/>
          <w:sz w:val="28"/>
          <w:szCs w:val="28"/>
        </w:rPr>
        <w:t>06</w:t>
      </w:r>
      <w:r w:rsidR="0063158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F61295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F61295">
        <w:rPr>
          <w:rFonts w:ascii="Times New Roman" w:hAnsi="Times New Roman" w:cs="Times New Roman"/>
          <w:sz w:val="28"/>
          <w:szCs w:val="28"/>
        </w:rPr>
        <w:t>23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F61295">
        <w:rPr>
          <w:rFonts w:ascii="Times New Roman" w:hAnsi="Times New Roman" w:cs="Times New Roman"/>
          <w:sz w:val="28"/>
          <w:szCs w:val="28"/>
        </w:rPr>
        <w:t>1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61295">
        <w:rPr>
          <w:rFonts w:ascii="Times New Roman" w:hAnsi="Times New Roman" w:cs="Times New Roman"/>
          <w:sz w:val="28"/>
          <w:szCs w:val="28"/>
        </w:rPr>
        <w:t>99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F61295">
        <w:rPr>
          <w:rFonts w:ascii="Times New Roman" w:hAnsi="Times New Roman" w:cs="Times New Roman"/>
          <w:sz w:val="28"/>
          <w:szCs w:val="28"/>
        </w:rPr>
        <w:t>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F61295">
        <w:rPr>
          <w:rFonts w:ascii="Times New Roman" w:hAnsi="Times New Roman" w:cs="Times New Roman"/>
          <w:sz w:val="28"/>
          <w:szCs w:val="28"/>
        </w:rPr>
        <w:t>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F61295">
        <w:rPr>
          <w:rFonts w:ascii="Times New Roman" w:hAnsi="Times New Roman" w:cs="Times New Roman"/>
          <w:sz w:val="28"/>
          <w:szCs w:val="28"/>
        </w:rPr>
        <w:t>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21C0D96A" w14:textId="063A472A" w:rsidR="00F61295" w:rsidRPr="00F61295" w:rsidRDefault="00F61295" w:rsidP="00724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 w:rsidRPr="00F61295">
        <w:rPr>
          <w:rFonts w:ascii="Times New Roman" w:hAnsi="Times New Roman" w:cs="Times New Roman"/>
          <w:sz w:val="28"/>
          <w:szCs w:val="28"/>
        </w:rPr>
        <w:t>Показатели бюджета на 2022 год первоначально утверждены решением Рековичского сельского Совета народных депутатов  23.12.2021 года № 99 «О бюджете Рековичского сельского поселения Дубровского муниципального района Брянской области на 2022 год и плановый период 2023 и 2024 годов», по доходам в объеме 2 265,7 тыс. рублей, по расходам</w:t>
      </w:r>
      <w:r w:rsidR="00724B24">
        <w:rPr>
          <w:rFonts w:ascii="Times New Roman" w:hAnsi="Times New Roman" w:cs="Times New Roman"/>
          <w:sz w:val="28"/>
          <w:szCs w:val="28"/>
        </w:rPr>
        <w:t xml:space="preserve"> </w:t>
      </w:r>
      <w:r w:rsidRPr="00F61295">
        <w:rPr>
          <w:rFonts w:ascii="Times New Roman" w:hAnsi="Times New Roman" w:cs="Times New Roman"/>
          <w:sz w:val="28"/>
          <w:szCs w:val="28"/>
        </w:rPr>
        <w:t>2 265,7 тыс. рублей, сбалансированным.</w:t>
      </w:r>
    </w:p>
    <w:p w14:paraId="7E618654" w14:textId="77777777" w:rsidR="00F61295" w:rsidRPr="00F61295" w:rsidRDefault="00F61295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95">
        <w:rPr>
          <w:rFonts w:ascii="Times New Roman" w:hAnsi="Times New Roman" w:cs="Times New Roman"/>
          <w:sz w:val="28"/>
          <w:szCs w:val="28"/>
        </w:rPr>
        <w:t>В течение отчетного периода в решение 1 раз вносились изменения (№102 от 26.01.2022г.),  объем  дефицита изменялся один раз.</w:t>
      </w:r>
    </w:p>
    <w:p w14:paraId="7E6B4803" w14:textId="04C8C099" w:rsidR="00F61295" w:rsidRDefault="00F61295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95">
        <w:rPr>
          <w:rFonts w:ascii="Times New Roman" w:hAnsi="Times New Roman" w:cs="Times New Roman"/>
          <w:sz w:val="28"/>
          <w:szCs w:val="28"/>
        </w:rPr>
        <w:t>С учетом изменений</w:t>
      </w:r>
      <w:r w:rsidR="00724B24">
        <w:rPr>
          <w:rFonts w:ascii="Times New Roman" w:hAnsi="Times New Roman" w:cs="Times New Roman"/>
          <w:sz w:val="28"/>
          <w:szCs w:val="28"/>
        </w:rPr>
        <w:t>,</w:t>
      </w:r>
      <w:r w:rsidRPr="00F61295">
        <w:rPr>
          <w:rFonts w:ascii="Times New Roman" w:hAnsi="Times New Roman" w:cs="Times New Roman"/>
          <w:sz w:val="28"/>
          <w:szCs w:val="28"/>
        </w:rPr>
        <w:t xml:space="preserve"> бюджет на 2022 год утвержден по доходам в объеме 2 265,7 тыс. рублей, по расходам в объеме 2 266,0 тыс. рублей, дефицит бюджета  утвержден в сумме 0,3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295">
        <w:rPr>
          <w:rFonts w:ascii="Times New Roman" w:hAnsi="Times New Roman" w:cs="Times New Roman"/>
          <w:sz w:val="28"/>
          <w:szCs w:val="28"/>
        </w:rPr>
        <w:t>рублей.</w:t>
      </w:r>
    </w:p>
    <w:p w14:paraId="2F2E15FE" w14:textId="77777777" w:rsidR="00B56042" w:rsidRPr="00F61295" w:rsidRDefault="00B56042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3DF0FE" w14:textId="08CD77F2" w:rsidR="00F61295" w:rsidRPr="009262C6" w:rsidRDefault="00F61295" w:rsidP="00724B24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" w:name="_Hlk116309733"/>
      <w:bookmarkEnd w:id="1"/>
      <w:r w:rsidRPr="009262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доходов бюджета</w:t>
      </w:r>
    </w:p>
    <w:bookmarkEnd w:id="2"/>
    <w:p w14:paraId="2010A16C" w14:textId="252F794D" w:rsidR="009262C6" w:rsidRPr="00F61295" w:rsidRDefault="00F61295" w:rsidP="00F612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Доходная часть бюджета за 9 месяцев 2022 года исполнена в сумме 1958,0 тыс. рублей, или 86,2% к утвержденным годовым назначениям. По сравнению  с соответствующим уровнем прошлого года доходная часть бюджета увеличилась на  350,7 тыс. руб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21,8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Налоговые и неналоговые  доходы к уровню отчетного периода 2021 года увеличились  на 331,9 тыс. рублей, или на 122,1 процента. В структуре доходов бюджета удельный вес собственных доходов составил 93,0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долю безвозмездный поступлений приходится 7,0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</w:t>
      </w:r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CA61235" w14:textId="77777777" w:rsidR="00F61295" w:rsidRPr="00505125" w:rsidRDefault="00F61295" w:rsidP="00505125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505125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Сведения о поступлении доходов за 9 месяцев  2022 года приведены в таблице</w:t>
      </w:r>
    </w:p>
    <w:p w14:paraId="0A15656E" w14:textId="4C4E3769" w:rsidR="00F61295" w:rsidRPr="00F61295" w:rsidRDefault="00F61295" w:rsidP="00B5604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F61295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(тыс. рублей)</w:t>
      </w:r>
    </w:p>
    <w:tbl>
      <w:tblPr>
        <w:tblStyle w:val="a8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1559"/>
        <w:gridCol w:w="1418"/>
        <w:gridCol w:w="1417"/>
        <w:gridCol w:w="1559"/>
        <w:gridCol w:w="1447"/>
      </w:tblGrid>
      <w:tr w:rsidR="00F61295" w:rsidRPr="00F61295" w14:paraId="1153AD35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EF45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20C0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331D5B2A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9 мес. 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5F0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Уточнено</w:t>
            </w:r>
          </w:p>
          <w:p w14:paraId="799F2D31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</w:p>
          <w:p w14:paraId="6A95BC2A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91C5" w14:textId="77777777" w:rsidR="00F61295" w:rsidRPr="00F61295" w:rsidRDefault="00F61295" w:rsidP="00F61295">
            <w:pPr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 </w:t>
            </w:r>
          </w:p>
          <w:p w14:paraId="4CC4E55E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9 мес. 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26D5" w14:textId="77777777" w:rsidR="00F61295" w:rsidRPr="00F61295" w:rsidRDefault="00F61295" w:rsidP="00F6129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</w:t>
            </w:r>
            <w:r w:rsidRPr="00F6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</w:t>
            </w:r>
          </w:p>
          <w:p w14:paraId="72FE917E" w14:textId="183EFF64" w:rsidR="00F61295" w:rsidRPr="00F61295" w:rsidRDefault="00F61295" w:rsidP="00F61295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7FFE" w14:textId="77777777" w:rsidR="00F61295" w:rsidRPr="00F61295" w:rsidRDefault="00F61295" w:rsidP="00F6129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14:paraId="18DAF86F" w14:textId="77777777" w:rsidR="00F61295" w:rsidRPr="00F61295" w:rsidRDefault="00F61295" w:rsidP="00F6129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</w:t>
            </w:r>
          </w:p>
          <w:p w14:paraId="237986E7" w14:textId="77777777" w:rsidR="00F61295" w:rsidRPr="00F61295" w:rsidRDefault="00F61295" w:rsidP="00F6129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2022/2021</w:t>
            </w:r>
          </w:p>
          <w:p w14:paraId="083917D3" w14:textId="43D85979" w:rsidR="00F61295" w:rsidRPr="00F61295" w:rsidRDefault="00F61295" w:rsidP="00F61295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1295" w:rsidRPr="00F61295" w14:paraId="40168D3D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7C88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2AC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B572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C515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B55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A84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1295" w:rsidRPr="00F61295" w14:paraId="4A8705DB" w14:textId="77777777" w:rsidTr="009262C6">
        <w:trPr>
          <w:trHeight w:val="7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3B59" w14:textId="77777777" w:rsidR="00F61295" w:rsidRPr="00F61295" w:rsidRDefault="00F61295" w:rsidP="00F6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 доходы, в т.ч</w:t>
            </w:r>
          </w:p>
          <w:p w14:paraId="613290A2" w14:textId="77777777" w:rsidR="00F61295" w:rsidRPr="00F61295" w:rsidRDefault="00F61295" w:rsidP="00F6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85BE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1 502,6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C3A3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2 111,6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F034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1 834,5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9FE7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86,8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56C7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122,0</w:t>
            </w:r>
          </w:p>
        </w:tc>
      </w:tr>
      <w:tr w:rsidR="00F61295" w:rsidRPr="00F61295" w14:paraId="708B61AD" w14:textId="77777777" w:rsidTr="009262C6">
        <w:trPr>
          <w:trHeight w:val="3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7C40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66FD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447,7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B32D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1 038,0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B92F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772,2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3962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74,3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415C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172,4</w:t>
            </w:r>
          </w:p>
        </w:tc>
      </w:tr>
      <w:tr w:rsidR="00F61295" w:rsidRPr="00F61295" w14:paraId="73812668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2269" w14:textId="77777777" w:rsidR="00F61295" w:rsidRPr="00F61295" w:rsidRDefault="00F61295" w:rsidP="00F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D3A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D91B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AB0F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5EE1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9E1A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F61295" w:rsidRPr="00F61295" w14:paraId="31DB2826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5141" w14:textId="77777777" w:rsidR="00F61295" w:rsidRPr="00F61295" w:rsidRDefault="00F61295" w:rsidP="00F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сельхозналог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ECA1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90F0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6B8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5163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1610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F61295" w:rsidRPr="00F61295" w14:paraId="082C3862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675" w14:textId="77777777" w:rsidR="00F61295" w:rsidRPr="00F61295" w:rsidRDefault="00F61295" w:rsidP="00F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895F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-6,8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FDAC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6236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8A55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BB1E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F61295" w:rsidRPr="00F61295" w14:paraId="1434BD75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A9D9" w14:textId="77777777" w:rsidR="00F61295" w:rsidRPr="00F61295" w:rsidRDefault="00F61295" w:rsidP="00F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9DAE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10B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745A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974F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79C8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F61295" w:rsidRPr="00F61295" w14:paraId="18203821" w14:textId="77777777" w:rsidTr="009262C6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F623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853D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1 054,9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5DEA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1 073,6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8AEF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1 062,3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41E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98,9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1EF3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100,7</w:t>
            </w:r>
          </w:p>
        </w:tc>
      </w:tr>
      <w:tr w:rsidR="00F61295" w:rsidRPr="00F61295" w14:paraId="692FB4CC" w14:textId="77777777" w:rsidTr="009262C6">
        <w:trPr>
          <w:trHeight w:val="58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1A8A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DDBA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E7E2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B59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8906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67DF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F61295" w:rsidRPr="00F61295" w14:paraId="2DCD5306" w14:textId="77777777" w:rsidTr="009262C6">
        <w:trPr>
          <w:trHeight w:val="57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5CA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сдачи в аренду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A4DE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1 028,7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7D23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1 028,7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932A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1 028,6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77DE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4FAD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61295" w:rsidRPr="00F61295" w14:paraId="40BFEC86" w14:textId="77777777" w:rsidTr="009262C6">
        <w:trPr>
          <w:trHeight w:val="3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E958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987A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736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CFB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013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77,3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9ABB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117,9</w:t>
            </w:r>
          </w:p>
        </w:tc>
      </w:tr>
      <w:tr w:rsidR="00F61295" w:rsidRPr="00F61295" w14:paraId="2490F27A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9C6F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 Дотации: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1A4C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DCDB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9228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BEC7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C59D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</w:tr>
      <w:tr w:rsidR="00F61295" w:rsidRPr="00F61295" w14:paraId="3CF58C2B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EF03" w14:textId="77777777" w:rsidR="00F61295" w:rsidRPr="00F61295" w:rsidRDefault="00F61295" w:rsidP="00F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24E0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769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A187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78A2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A85C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</w:tr>
      <w:tr w:rsidR="00F61295" w:rsidRPr="00F61295" w14:paraId="580793D0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10AF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Субвенции: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D2DA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E7C2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F343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3FDC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B1B1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F61295" w:rsidRPr="00F61295" w14:paraId="2C4D2D5A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7B77" w14:textId="77777777" w:rsidR="00F61295" w:rsidRPr="00F61295" w:rsidRDefault="00F61295" w:rsidP="00F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на осуществление воинского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4318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D8C5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CA5E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58F5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7C8F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F61295" w:rsidRPr="00F61295" w14:paraId="2DBCBD4C" w14:textId="77777777" w:rsidTr="009262C6">
        <w:trPr>
          <w:trHeight w:val="67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A067" w14:textId="77777777" w:rsidR="00F61295" w:rsidRPr="00F61295" w:rsidRDefault="00F61295" w:rsidP="00F6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4691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F688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6851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CC02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47D0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61295" w:rsidRPr="00F61295" w14:paraId="4C9FCF77" w14:textId="77777777" w:rsidTr="009262C6">
        <w:trPr>
          <w:trHeight w:val="26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212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BEA0" w14:textId="58E8AA36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1 607,3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E1E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2 271,2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5CB2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1 958,0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33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86,2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AAEB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121,8</w:t>
            </w:r>
          </w:p>
        </w:tc>
      </w:tr>
    </w:tbl>
    <w:p w14:paraId="29E6D6C2" w14:textId="77777777" w:rsidR="00F61295" w:rsidRPr="00F61295" w:rsidRDefault="00F61295" w:rsidP="00F61295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C991BE" w14:textId="77777777" w:rsidR="00F61295" w:rsidRPr="00AC6904" w:rsidRDefault="00F61295" w:rsidP="00AC6904">
      <w:pPr>
        <w:numPr>
          <w:ilvl w:val="1"/>
          <w:numId w:val="5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доходы</w:t>
      </w:r>
    </w:p>
    <w:p w14:paraId="2AE8E185" w14:textId="65920C69" w:rsidR="00F61295" w:rsidRPr="00AC6904" w:rsidRDefault="00F61295" w:rsidP="00AC6904">
      <w:pPr>
        <w:spacing w:after="0" w:line="240" w:lineRule="auto"/>
        <w:ind w:right="-1"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долю поступивших налоговых доходов в структуре собственных доходов бюджета приходится 42,1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абсолютном выражении поступления в бюджет составили 772,2 тыс. рублей или 74,4% годовых плановых назначений. Основным налогом, которым сформирована доходная часть бюджета за 9 месяцев 2022 года является  земельный налог. На его долю приходится 55,9% поступивших налоговых доходов или 431,3 тыс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14:paraId="43206756" w14:textId="142BA15C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107,8 тыс. рублей, годовые плановые назначения исполнены на 56,1%, доля налога  в налоговых доходах составляет 14,0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D2914AD" w14:textId="23DC1E3B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Налог на имущество физических лиц</w:t>
      </w:r>
      <w:r w:rsidRPr="00AC69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14,0 тыс. рублей, или 20,3% годовых плановых назначений, доля налога  в налоговых доходах составляет 1,8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C0B00CC" w14:textId="24D94B66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Единый сельскохозяйственный налог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219,1 тыс. рублей или 146,0% годовых плановых назначений, доля налога  в налоговых доходах составляет 28,4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D2A64AF" w14:textId="291CA064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Земельный налог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поступил в бюджет в сумме 431,3 тыс. руб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68,8% годовых плановых назначений, доля налога  в налоговых доходах составляет 55,8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E65477F" w14:textId="77777777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7E749645" w14:textId="77777777" w:rsidR="00F61295" w:rsidRPr="00AC6904" w:rsidRDefault="00F61295" w:rsidP="00AC6904">
      <w:pPr>
        <w:numPr>
          <w:ilvl w:val="1"/>
          <w:numId w:val="5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Неналоговые доходы</w:t>
      </w:r>
    </w:p>
    <w:p w14:paraId="59B5CBAD" w14:textId="35D3CD26" w:rsidR="00F61295" w:rsidRPr="00AC6904" w:rsidRDefault="00F61295" w:rsidP="00AC6904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долю неналоговых доходов в структуре собственных доходов бюджета приходится 57,9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В абсолютном выражении поступления в бюджет составили 1 062,3 тыс. рублей или 99,0 % годовых плановых назначений. Наибольший удельный вес по группе неналоговых доходов занимают</w:t>
      </w: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доходы от сдачи в аренду земли. </w:t>
      </w:r>
    </w:p>
    <w:p w14:paraId="2E539A5E" w14:textId="736899D7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Доходы от сдачи в аренду земли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поступили в бюджет в сумме 1 028,6 тыс. рублей, или 99,9% плановых назначений, доля налога  в собственных доходах составляет 96,8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1559DE2" w14:textId="3DF9DF58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от сдачи в аренду имущества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поступили в бюджет в сумме 33,7 тыс. рублей, годовые плановые назначения исполнены на 75,0%, доля налога  в неналоговых доходах составляет 3,2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C96CFFF" w14:textId="77777777" w:rsidR="00F61295" w:rsidRPr="00AC6904" w:rsidRDefault="00F61295" w:rsidP="00AC6904">
      <w:pPr>
        <w:numPr>
          <w:ilvl w:val="1"/>
          <w:numId w:val="7"/>
        </w:num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Безвозмездные поступления</w:t>
      </w:r>
    </w:p>
    <w:p w14:paraId="40B6753A" w14:textId="77777777" w:rsidR="00F61295" w:rsidRPr="00AC6904" w:rsidRDefault="00F61295" w:rsidP="00AC6904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За 9 месяцев 2022 года  кассовое исполнение безвозмездных поступлений составило 123,5 тыс. рублей, или 77,3% утвержденных годовых назначений. По сравнению с аналогичным периодом 2021 года, общий объем безвозмездных поступлений увеличился на 18,8 тыс. рублей или на 17,9 процента.</w:t>
      </w:r>
    </w:p>
    <w:p w14:paraId="32BC1B32" w14:textId="5E72A1CC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Дотация на выравнивание бюджетной обеспеченности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отчетный период поступила в сумме 33,0 тыс. руб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75,0 %  утвержденных плановых назначений. Объем дотаций к аналогичному периоду 2021 года  увеличился  на 12,0 тыс. рублей.</w:t>
      </w:r>
    </w:p>
    <w:p w14:paraId="756C20EE" w14:textId="77777777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Субвенции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отчетный период поступили в сумме 75,5 тыс. рублей, что составило 75,0% утвержденных плановых назначений. По сравнению с аналогичным периодом 2021 года общий объем субвенций увеличился  на 6,8 тыс. рублей.</w:t>
      </w:r>
    </w:p>
    <w:p w14:paraId="50384D83" w14:textId="4930469D" w:rsidR="00F61295" w:rsidRDefault="00F61295" w:rsidP="00AC69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Межбюджетные трансферты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 отчетный период поступили в сумме 15,0 тыс. рублей, или 100,0% плановых назначений. По сравнению с аналогичным периодом 2021 года объем поступлений не изменился.</w:t>
      </w:r>
    </w:p>
    <w:p w14:paraId="5C11D2C5" w14:textId="01556E35" w:rsidR="00AC6904" w:rsidRPr="00505125" w:rsidRDefault="00AC6904" w:rsidP="005051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979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месяцев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2022 года отмечено перевыполнение плановых назначений по </w:t>
      </w:r>
      <w:r w:rsidRPr="00AC6904">
        <w:rPr>
          <w:rFonts w:ascii="Times New Roman" w:hAnsi="Times New Roman" w:cs="Times New Roman"/>
          <w:b/>
          <w:bCs/>
          <w:i/>
          <w:sz w:val="28"/>
          <w:szCs w:val="28"/>
        </w:rPr>
        <w:t>единому сельскохозяйственному налогу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, наряду с этим, высока вероятность неисполнения плановых показателей по </w:t>
      </w:r>
      <w:r w:rsidRPr="00C5331D">
        <w:rPr>
          <w:rFonts w:ascii="Times New Roman" w:hAnsi="Times New Roman" w:cs="Times New Roman"/>
          <w:b/>
          <w:bCs/>
          <w:i/>
          <w:sz w:val="28"/>
          <w:szCs w:val="28"/>
        </w:rPr>
        <w:t>налогу на имущество физических лиц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8CC7451" w14:textId="08F1FA5C" w:rsidR="00CC6834" w:rsidRPr="00AC6904" w:rsidRDefault="00CC6834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AC6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904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AC6904">
        <w:rPr>
          <w:rFonts w:ascii="Times New Roman" w:hAnsi="Times New Roman" w:cs="Times New Roman"/>
          <w:bCs/>
          <w:sz w:val="28"/>
          <w:szCs w:val="28"/>
        </w:rPr>
        <w:t>,</w:t>
      </w:r>
      <w:r w:rsidRPr="00AC6904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AC6904">
        <w:rPr>
          <w:rFonts w:ascii="Times New Roman" w:hAnsi="Times New Roman" w:cs="Times New Roman"/>
          <w:sz w:val="28"/>
          <w:szCs w:val="28"/>
        </w:rPr>
        <w:t xml:space="preserve"> за </w:t>
      </w:r>
      <w:r w:rsidR="00C5331D">
        <w:rPr>
          <w:rFonts w:ascii="Times New Roman" w:hAnsi="Times New Roman" w:cs="Times New Roman"/>
          <w:sz w:val="28"/>
          <w:szCs w:val="28"/>
        </w:rPr>
        <w:t>9 месяцев</w:t>
      </w:r>
      <w:r w:rsidRPr="00AC6904">
        <w:rPr>
          <w:rFonts w:ascii="Times New Roman" w:hAnsi="Times New Roman" w:cs="Times New Roman"/>
          <w:sz w:val="28"/>
          <w:szCs w:val="28"/>
        </w:rPr>
        <w:t xml:space="preserve"> 20</w:t>
      </w:r>
      <w:r w:rsidR="0014427B" w:rsidRPr="00AC6904">
        <w:rPr>
          <w:rFonts w:ascii="Times New Roman" w:hAnsi="Times New Roman" w:cs="Times New Roman"/>
          <w:sz w:val="28"/>
          <w:szCs w:val="28"/>
        </w:rPr>
        <w:t>2</w:t>
      </w:r>
      <w:r w:rsidR="00F61295" w:rsidRPr="00AC6904">
        <w:rPr>
          <w:rFonts w:ascii="Times New Roman" w:hAnsi="Times New Roman" w:cs="Times New Roman"/>
          <w:sz w:val="28"/>
          <w:szCs w:val="28"/>
        </w:rPr>
        <w:t>2</w:t>
      </w:r>
      <w:r w:rsidRPr="00AC6904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AC6904">
        <w:rPr>
          <w:rFonts w:ascii="Times New Roman" w:hAnsi="Times New Roman" w:cs="Times New Roman"/>
          <w:sz w:val="28"/>
          <w:szCs w:val="28"/>
        </w:rPr>
        <w:t>а</w:t>
      </w:r>
      <w:r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="00395A57" w:rsidRPr="00AC6904">
        <w:rPr>
          <w:rFonts w:ascii="Times New Roman" w:hAnsi="Times New Roman" w:cs="Times New Roman"/>
          <w:sz w:val="28"/>
          <w:szCs w:val="28"/>
        </w:rPr>
        <w:t xml:space="preserve">Рековичская </w:t>
      </w:r>
      <w:r w:rsidR="00B3007D" w:rsidRPr="00AC6904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AC69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B1AD2" w14:textId="538118B4" w:rsidR="00395A57" w:rsidRPr="00AC6904" w:rsidRDefault="00DE5970" w:rsidP="00AB7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lastRenderedPageBreak/>
        <w:t>Администрирование безвозмездных поступлений осуществлял</w:t>
      </w:r>
      <w:r w:rsidR="006F4801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="00F61295" w:rsidRPr="00AC6904">
        <w:rPr>
          <w:rFonts w:ascii="Times New Roman" w:hAnsi="Times New Roman" w:cs="Times New Roman"/>
          <w:sz w:val="28"/>
          <w:szCs w:val="28"/>
        </w:rPr>
        <w:t>1</w:t>
      </w:r>
      <w:r w:rsidRPr="00AC6904">
        <w:rPr>
          <w:rFonts w:ascii="Times New Roman" w:hAnsi="Times New Roman" w:cs="Times New Roman"/>
          <w:sz w:val="28"/>
          <w:szCs w:val="28"/>
        </w:rPr>
        <w:t xml:space="preserve"> администрат</w:t>
      </w:r>
      <w:r w:rsidR="00BC004A" w:rsidRPr="00AC6904">
        <w:rPr>
          <w:rFonts w:ascii="Times New Roman" w:hAnsi="Times New Roman" w:cs="Times New Roman"/>
          <w:sz w:val="28"/>
          <w:szCs w:val="28"/>
        </w:rPr>
        <w:t>о</w:t>
      </w:r>
      <w:r w:rsidR="00F61295" w:rsidRPr="00AC6904">
        <w:rPr>
          <w:rFonts w:ascii="Times New Roman" w:hAnsi="Times New Roman" w:cs="Times New Roman"/>
          <w:sz w:val="28"/>
          <w:szCs w:val="28"/>
        </w:rPr>
        <w:t>р</w:t>
      </w:r>
      <w:r w:rsidRPr="00AC6904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395A57" w:rsidRPr="00AC6904">
        <w:rPr>
          <w:rFonts w:ascii="Times New Roman" w:hAnsi="Times New Roman" w:cs="Times New Roman"/>
          <w:sz w:val="28"/>
          <w:szCs w:val="28"/>
        </w:rPr>
        <w:t>-</w:t>
      </w:r>
      <w:r w:rsidRPr="00AC6904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6F4801" w:rsidRPr="00AC6904">
        <w:rPr>
          <w:rFonts w:ascii="Times New Roman" w:hAnsi="Times New Roman" w:cs="Times New Roman"/>
          <w:sz w:val="28"/>
          <w:szCs w:val="28"/>
        </w:rPr>
        <w:t>муниципальной</w:t>
      </w:r>
      <w:r w:rsidRPr="00AC6904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 w:rsidRPr="00AC6904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 w:rsidRPr="00AC6904">
        <w:rPr>
          <w:rFonts w:ascii="Times New Roman" w:hAnsi="Times New Roman" w:cs="Times New Roman"/>
          <w:sz w:val="28"/>
          <w:szCs w:val="28"/>
        </w:rPr>
        <w:t>(900) Ф</w:t>
      </w:r>
      <w:r w:rsidR="006F4801" w:rsidRPr="00AC6904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724B24">
        <w:rPr>
          <w:rFonts w:ascii="Times New Roman" w:hAnsi="Times New Roman" w:cs="Times New Roman"/>
          <w:sz w:val="28"/>
          <w:szCs w:val="28"/>
        </w:rPr>
        <w:t>Д</w:t>
      </w:r>
      <w:r w:rsidR="006F4801" w:rsidRPr="00AC6904">
        <w:rPr>
          <w:rFonts w:ascii="Times New Roman" w:hAnsi="Times New Roman" w:cs="Times New Roman"/>
          <w:sz w:val="28"/>
          <w:szCs w:val="28"/>
        </w:rPr>
        <w:t>убровского района</w:t>
      </w:r>
      <w:r w:rsidR="00AC6904">
        <w:rPr>
          <w:rFonts w:ascii="Times New Roman" w:hAnsi="Times New Roman" w:cs="Times New Roman"/>
          <w:sz w:val="28"/>
          <w:szCs w:val="28"/>
        </w:rPr>
        <w:t>.</w:t>
      </w:r>
    </w:p>
    <w:p w14:paraId="663F063D" w14:textId="77777777" w:rsidR="000F32F5" w:rsidRPr="00AC6904" w:rsidRDefault="000F32F5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145A03" w14:textId="268E91AF" w:rsidR="009262C6" w:rsidRPr="00AC6904" w:rsidRDefault="009262C6" w:rsidP="00724B24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" w:name="_Hlk76380393"/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расходов бюджета</w:t>
      </w:r>
    </w:p>
    <w:p w14:paraId="74B42BF8" w14:textId="77777777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F07AC39" w14:textId="044A63B7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Расходная часть бюджета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9 месяцев 2022 года исполнена в сумме 1 694,5 тыс. рублей, или 74,6% к утвержденным годовым назначениям. По сравнению  с аналогичным периодом 2021 года расходная  часть бюджета увеличилась на  252,4 тыс. рублей или на 17,5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14:paraId="2466EC89" w14:textId="4677A477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/>
          <w:b/>
          <w:sz w:val="28"/>
          <w:szCs w:val="28"/>
          <w:lang w:eastAsia="ru-RU"/>
        </w:rPr>
        <w:t>2.1. Анализ исполнения расходов по разделам и подразделам бюджетной классификации расходов бюджетов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ED8654E" w14:textId="255FB0D1" w:rsidR="009262C6" w:rsidRPr="00AB7939" w:rsidRDefault="009262C6" w:rsidP="00AB79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бюджета за 9 месяцев 2022 года осуществлялось по 7 разделам бюджетной классификации. Наибольший удельный вес в общем объеме расходов составили расходы по разделу: 01 «Общегосударственные вопросы» - 72,4%. </w:t>
      </w:r>
    </w:p>
    <w:p w14:paraId="1EB31EC8" w14:textId="38FF54F0" w:rsidR="009262C6" w:rsidRPr="00724B24" w:rsidRDefault="009262C6" w:rsidP="00724B24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724B24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Сведения о расходах за  9 месяцев 2022 года представлены в  таблице.</w:t>
      </w:r>
    </w:p>
    <w:p w14:paraId="089277A6" w14:textId="6C25D57A" w:rsidR="009262C6" w:rsidRPr="009262C6" w:rsidRDefault="009262C6" w:rsidP="009262C6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90AD8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(тыс.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1418"/>
        <w:gridCol w:w="1275"/>
        <w:gridCol w:w="1418"/>
        <w:gridCol w:w="1021"/>
        <w:gridCol w:w="1134"/>
      </w:tblGrid>
      <w:tr w:rsidR="009262C6" w:rsidRPr="009262C6" w14:paraId="523D456D" w14:textId="77777777" w:rsidTr="009262C6">
        <w:trPr>
          <w:trHeight w:val="8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CEA1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классификации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E097" w14:textId="25996774" w:rsidR="009262C6" w:rsidRPr="009262C6" w:rsidRDefault="009262C6" w:rsidP="009262C6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BC1F" w14:textId="74011C26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  <w:p w14:paraId="2E10E51A" w14:textId="10983CA6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9 мес.</w:t>
            </w: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</w:t>
            </w:r>
          </w:p>
          <w:p w14:paraId="5931E93D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E59" w14:textId="69A1D58A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Уточнено </w:t>
            </w:r>
          </w:p>
          <w:p w14:paraId="720C3977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  <w:p w14:paraId="5A05820A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A48F" w14:textId="3B5B7356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  </w:t>
            </w:r>
          </w:p>
          <w:p w14:paraId="5067BD24" w14:textId="398CA55A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9 мес.</w:t>
            </w: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FAF3" w14:textId="4D125369" w:rsidR="009262C6" w:rsidRPr="009262C6" w:rsidRDefault="009262C6" w:rsidP="009262C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3DB1331" w14:textId="54C5B705" w:rsidR="009262C6" w:rsidRPr="009262C6" w:rsidRDefault="009262C6" w:rsidP="009262C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339D" w14:textId="77777777" w:rsidR="009262C6" w:rsidRPr="009262C6" w:rsidRDefault="009262C6" w:rsidP="009262C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45D4EEB1" w14:textId="44DDEAD4" w:rsidR="009262C6" w:rsidRPr="009262C6" w:rsidRDefault="009262C6" w:rsidP="009262C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D5E248" w14:textId="77777777" w:rsidR="009262C6" w:rsidRPr="009262C6" w:rsidRDefault="009262C6" w:rsidP="009262C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2022/2021</w:t>
            </w:r>
          </w:p>
          <w:p w14:paraId="6C569FCC" w14:textId="400B17F4" w:rsidR="009262C6" w:rsidRPr="009262C6" w:rsidRDefault="009262C6" w:rsidP="009262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62C6" w:rsidRPr="009262C6" w14:paraId="5D8A4B98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4B3B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C7BD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6512" w14:textId="77777777" w:rsidR="009262C6" w:rsidRPr="009262C6" w:rsidRDefault="009262C6" w:rsidP="009262C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1AFC" w14:textId="77777777" w:rsidR="009262C6" w:rsidRPr="009262C6" w:rsidRDefault="009262C6" w:rsidP="009262C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1F45" w14:textId="77777777" w:rsidR="009262C6" w:rsidRPr="009262C6" w:rsidRDefault="009262C6" w:rsidP="009262C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7F37" w14:textId="77777777" w:rsidR="009262C6" w:rsidRPr="009262C6" w:rsidRDefault="009262C6" w:rsidP="009262C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96D" w14:textId="77777777" w:rsidR="009262C6" w:rsidRPr="009262C6" w:rsidRDefault="009262C6" w:rsidP="009262C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62C6" w:rsidRPr="009262C6" w14:paraId="29667E39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ED9F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B9B7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69DD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0898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1 607,2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89BC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1 227,0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4F6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5AB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125,8</w:t>
            </w:r>
          </w:p>
        </w:tc>
      </w:tr>
      <w:tr w:rsidR="009262C6" w:rsidRPr="009262C6" w14:paraId="02148BF5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B73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2434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A82C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6C2F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CDC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270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FD0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121,4</w:t>
            </w:r>
          </w:p>
        </w:tc>
      </w:tr>
      <w:tr w:rsidR="009262C6" w:rsidRPr="009262C6" w14:paraId="3397C34F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030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565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A02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228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13CB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35B9" w14:textId="34A45461" w:rsidR="009262C6" w:rsidRPr="009262C6" w:rsidRDefault="00C5331D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863" w14:textId="1F45CC08" w:rsidR="009262C6" w:rsidRPr="009262C6" w:rsidRDefault="00C5331D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2C6" w:rsidRPr="009262C6" w14:paraId="6EA06F4E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8344" w14:textId="7D1A600E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</w:t>
            </w:r>
          </w:p>
          <w:p w14:paraId="26B4B22E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674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D5BC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8868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C20B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5AE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1B35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9262C6" w:rsidRPr="009262C6" w14:paraId="66DE6BDB" w14:textId="77777777" w:rsidTr="009262C6">
        <w:trPr>
          <w:trHeight w:val="3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063D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14:paraId="3C8B1239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FA29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CE7C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51DA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3C4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C931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F1D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262C6" w:rsidRPr="009262C6" w14:paraId="3C121B4A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A5F8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0D23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BCE0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A9F4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C18C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CB68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3C9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262C6" w:rsidRPr="009262C6" w14:paraId="5E8AB669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B47C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C148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9E86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83CC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1289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DB20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DCD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207,9</w:t>
            </w:r>
          </w:p>
        </w:tc>
      </w:tr>
      <w:tr w:rsidR="009262C6" w:rsidRPr="009262C6" w14:paraId="027AB3A2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C90B" w14:textId="77E3EB20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6EE2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9D4E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A4EF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385E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C4B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3AF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262C6" w:rsidRPr="009262C6" w14:paraId="19180680" w14:textId="77777777" w:rsidTr="009262C6">
        <w:trPr>
          <w:trHeight w:val="3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0646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CA8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FF9D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1 442,1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07EC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2 271,5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311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1 694,5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DD9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9ED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117,5</w:t>
            </w:r>
          </w:p>
        </w:tc>
      </w:tr>
    </w:tbl>
    <w:p w14:paraId="145F91B1" w14:textId="77777777" w:rsidR="00C5331D" w:rsidRPr="00582979" w:rsidRDefault="00C5331D" w:rsidP="00C5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Высокий уровень исполнения бюджетных ассигнований сложился по разделам:</w:t>
      </w:r>
    </w:p>
    <w:p w14:paraId="3164F4DD" w14:textId="0067EA2B" w:rsidR="00C5331D" w:rsidRPr="00582979" w:rsidRDefault="00C5331D" w:rsidP="00C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07 «Образование» -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процен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582979">
        <w:rPr>
          <w:rFonts w:ascii="Times New Roman" w:hAnsi="Times New Roman" w:cs="Times New Roman"/>
          <w:sz w:val="28"/>
          <w:szCs w:val="28"/>
        </w:rPr>
        <w:t>;</w:t>
      </w:r>
    </w:p>
    <w:p w14:paraId="091299A8" w14:textId="77777777" w:rsidR="00C5331D" w:rsidRPr="00582979" w:rsidRDefault="00C5331D" w:rsidP="00C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08 «Культура и кинематография» - 100,0 процентов;</w:t>
      </w:r>
    </w:p>
    <w:p w14:paraId="299D6D91" w14:textId="77777777" w:rsidR="00C5331D" w:rsidRPr="00582979" w:rsidRDefault="00C5331D" w:rsidP="00C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10 «Социальная политика» - 100,0 процентов;</w:t>
      </w:r>
    </w:p>
    <w:p w14:paraId="17811B9C" w14:textId="77777777" w:rsidR="00C5331D" w:rsidRPr="00582979" w:rsidRDefault="00C5331D" w:rsidP="00C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          Кассовое исполнение </w:t>
      </w:r>
      <w:r w:rsidRPr="00724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отсутствует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по разделам:</w:t>
      </w:r>
    </w:p>
    <w:p w14:paraId="49BE2854" w14:textId="4B42FB3E" w:rsidR="009262C6" w:rsidRPr="00C5331D" w:rsidRDefault="00C5331D" w:rsidP="00C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lastRenderedPageBreak/>
        <w:t>03</w:t>
      </w:r>
      <w:r w:rsidR="00724B24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 -0,0</w:t>
      </w:r>
      <w:r w:rsidR="00505125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14:paraId="1F1DF177" w14:textId="77777777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следующее:</w:t>
      </w:r>
    </w:p>
    <w:p w14:paraId="5AC518A1" w14:textId="1443EAAE" w:rsidR="009262C6" w:rsidRPr="00AC6904" w:rsidRDefault="009262C6" w:rsidP="00AC6904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Раздел 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01 «Общегосударственные вопросы»: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в отчетном периоде исполнены в сумме 1 227,0 тыс. рублей, или 76,3% к утвержденной  годовой бюджетной росписи. 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Доля расходов по разделу в общей структуре расходов бюджета составила 72,4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14:paraId="564EAD62" w14:textId="3609B3A7" w:rsidR="009262C6" w:rsidRPr="00AC6904" w:rsidRDefault="009262C6" w:rsidP="00AC6904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Раздел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02 «Национальная оборона»: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 разделу сложились в сумме 68,5 тыс. рублей, или 68,1 % к объему расходов, предусмотренных уточненной бюджетной росписью на год. 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Доля расходов по разделу в общей структуре расходов бюджета составила 4,0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раздела представлена одним подразделом - 02 03 «Мобилизационная и вневойсковая подготовка».</w:t>
      </w:r>
    </w:p>
    <w:p w14:paraId="75CB480A" w14:textId="15C09B00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деятельность»: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 утверждены в сумме 10,7 тыс. руб. и по данному разделу расходы бюджета </w:t>
      </w:r>
      <w:r w:rsidRPr="0050512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не производились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Расходы представлены подразделом 03 10 «Обеспечение пожарной безопасности». 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Доля расходов по разделу в общей структуре расходов бюджета составила 0,0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процентов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1297A9DC" w14:textId="5ED3C0C8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05 Жилищно-коммунальное хозяйство»: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сложились в сумме 229,2 тыс. рублей, или 65,9 % к объему расходов, предусмотренных уточненной бюджетной росписью на</w:t>
      </w:r>
      <w:r w:rsidR="005051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2022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Расходы представлены подразделом 0503 «Благоустройство».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расходов по разделу в общей структуре расходов бюджета составила 13,5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5F5C2B12" w14:textId="34C83C23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07 «Образование»: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утверждены на отчетный </w:t>
      </w:r>
      <w:r w:rsidR="005051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2022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 в объеме 3,0 тыс. рублей на межбюджетные трансферты. Средства  направлены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 Кассовое исполнение составило 3,0 тыс. руб. или 100% плановых значений.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расходов по разделу в общей структуре расходов бюджета составила 0,2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6DED3CAF" w14:textId="3B7D94E7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08 «Культура, кинематография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»: расходы бюджета сложились в сумме 15,0 тыс. рублей, или 100,0 % к объему расходов, предусмотренных уточненной бюджетной росписью. Структура расходов раздела представлена одним подразделом – 08 01 «Культура».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расходов по разделу в общей структуре расходов бюджета составила 0,8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413DFC09" w14:textId="04635815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="00505125"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 «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Социальная политика»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за 9 месяцев 2022 года составили 141,8 тыс. рублей или 79,9% к уточненной бюджетной росписи.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расходов по разделу в общей структуре расходов бюджета составила 8,4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представлены одним подразделом 1001 «Пенсионное обеспечение» доплата к муниципальным пенсиям.</w:t>
      </w:r>
    </w:p>
    <w:p w14:paraId="01FAC5DB" w14:textId="65F860D6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11 «Физическая культура и спорт»: </w:t>
      </w:r>
      <w:r w:rsidRPr="0050512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асходы бюджета за 9 месяцев 2022</w:t>
      </w:r>
      <w:r w:rsidR="005051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5125" w:rsidRPr="0050512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составили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10,0 тыс. рублей или 100% годового плана и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направлены на реализацию переданных полномочий в виде трансфертов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поселения. 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Доля расходов по разделу в общей структуре расходов бюджета составила 0,7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6907E271" w14:textId="77777777" w:rsidR="00CF733B" w:rsidRPr="00AC6904" w:rsidRDefault="00CF733B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6EF3BAD8" w14:textId="6B338A52" w:rsidR="00A90AD8" w:rsidRPr="00A90AD8" w:rsidRDefault="00505125" w:rsidP="00AC6904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</w:t>
      </w:r>
      <w:r w:rsidR="00A90AD8" w:rsidRPr="00A90A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Реализация муниципальной программы</w:t>
      </w:r>
    </w:p>
    <w:p w14:paraId="1753E3DD" w14:textId="77777777" w:rsidR="00A90AD8" w:rsidRPr="00A90AD8" w:rsidRDefault="00A90AD8" w:rsidP="00AC6904">
      <w:pPr>
        <w:spacing w:after="0" w:line="240" w:lineRule="auto"/>
        <w:ind w:left="56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5949D0" w14:textId="77777777" w:rsidR="00A90AD8" w:rsidRPr="00A90AD8" w:rsidRDefault="00A90AD8" w:rsidP="00AC690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программа «Реализация отдельных полномочий Рековичского сельского поселения Дубровского муниципального района Брянской области на 2022 год и на плановый период 2023 и 2024 годов утверждена постановлением  Рековичской сельской администрации 23.12.2021 года № 46 с  объемом финансирования на 2022 год в сумме  2260,7 тыс. рублей, в том числе 2165,6 тыс. рублей - средства местного бюджета, 95,1 тыс. рублей - средства областного бюджета.</w:t>
      </w:r>
    </w:p>
    <w:p w14:paraId="7C2AF236" w14:textId="7DFE71C6" w:rsidR="00A90AD8" w:rsidRPr="00A90AD8" w:rsidRDefault="00A90AD8" w:rsidP="00AB79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отчетного периода в постановление 1 раз вносились изменения (27.01.2022 года № 2). С учетом изменений общий объем на 2022 год утвержден в сумме 2266,5 тыс. рублей, в том числе 2165,9 тыс. рублей - средства местного бюджета</w:t>
      </w:r>
      <w:r w:rsidR="00505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100,6 тыс. рублей - средства областного бюджета.</w:t>
      </w:r>
      <w:r w:rsidR="00AB7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9 месяцев 2022 года расходы бюджета по муниципальной программе исполнены в сумме 1 958,0 тыс. рублей, что составляет  86,3% утвержденных плановых назначений, которые представлены в таблице:</w:t>
      </w:r>
      <w:r w:rsidRPr="00A90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50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1559"/>
        <w:gridCol w:w="1418"/>
        <w:gridCol w:w="1701"/>
        <w:gridCol w:w="1064"/>
      </w:tblGrid>
      <w:tr w:rsidR="00A90AD8" w:rsidRPr="00A90AD8" w14:paraId="44DC72B6" w14:textId="77777777" w:rsidTr="00AB7939">
        <w:trPr>
          <w:cantSplit/>
          <w:trHeight w:val="300"/>
          <w:tblHeader/>
        </w:trPr>
        <w:tc>
          <w:tcPr>
            <w:tcW w:w="3970" w:type="dxa"/>
            <w:noWrap/>
            <w:vAlign w:val="center"/>
          </w:tcPr>
          <w:p w14:paraId="169AEDF7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noWrap/>
            <w:vAlign w:val="center"/>
          </w:tcPr>
          <w:p w14:paraId="50A7E962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2022 г.</w:t>
            </w:r>
          </w:p>
        </w:tc>
        <w:tc>
          <w:tcPr>
            <w:tcW w:w="1418" w:type="dxa"/>
            <w:noWrap/>
            <w:vAlign w:val="center"/>
          </w:tcPr>
          <w:p w14:paraId="54B12779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Уточнено  на 2022 г.</w:t>
            </w:r>
          </w:p>
        </w:tc>
        <w:tc>
          <w:tcPr>
            <w:tcW w:w="1701" w:type="dxa"/>
            <w:noWrap/>
            <w:vAlign w:val="center"/>
          </w:tcPr>
          <w:p w14:paraId="2B4422C0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9 мес. 2022г</w:t>
            </w: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4" w:type="dxa"/>
          </w:tcPr>
          <w:p w14:paraId="6FF5F8C3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548F3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исп.</w:t>
            </w:r>
          </w:p>
        </w:tc>
      </w:tr>
      <w:tr w:rsidR="00A90AD8" w:rsidRPr="00A90AD8" w14:paraId="5FEA04C4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58298130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программа: Реализация отдельных полномочий муниципального образования «Рековичское сельское поселение» на 2022-2024 годы</w:t>
            </w:r>
          </w:p>
        </w:tc>
        <w:tc>
          <w:tcPr>
            <w:tcW w:w="1559" w:type="dxa"/>
            <w:noWrap/>
            <w:vAlign w:val="center"/>
          </w:tcPr>
          <w:p w14:paraId="4B4DFCCE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2 260,7</w:t>
            </w:r>
          </w:p>
        </w:tc>
        <w:tc>
          <w:tcPr>
            <w:tcW w:w="1418" w:type="dxa"/>
            <w:noWrap/>
            <w:vAlign w:val="center"/>
          </w:tcPr>
          <w:p w14:paraId="09E85A08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2 266,5</w:t>
            </w:r>
          </w:p>
        </w:tc>
        <w:tc>
          <w:tcPr>
            <w:tcW w:w="1701" w:type="dxa"/>
            <w:noWrap/>
            <w:vAlign w:val="center"/>
          </w:tcPr>
          <w:p w14:paraId="31D2ADAA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1 694,5</w:t>
            </w:r>
          </w:p>
        </w:tc>
        <w:tc>
          <w:tcPr>
            <w:tcW w:w="1064" w:type="dxa"/>
            <w:vAlign w:val="center"/>
          </w:tcPr>
          <w:p w14:paraId="7A5D148B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100,2</w:t>
            </w:r>
          </w:p>
        </w:tc>
      </w:tr>
      <w:tr w:rsidR="00A90AD8" w:rsidRPr="00A90AD8" w14:paraId="1B967BA0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2FC5BF2D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559" w:type="dxa"/>
            <w:noWrap/>
            <w:vAlign w:val="center"/>
          </w:tcPr>
          <w:p w14:paraId="5043F15F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418" w:type="dxa"/>
            <w:noWrap/>
            <w:vAlign w:val="center"/>
          </w:tcPr>
          <w:p w14:paraId="598FA30D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701" w:type="dxa"/>
            <w:noWrap/>
            <w:vAlign w:val="center"/>
          </w:tcPr>
          <w:p w14:paraId="766F05E2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064" w:type="dxa"/>
            <w:vAlign w:val="center"/>
          </w:tcPr>
          <w:p w14:paraId="1C4198FA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67,5</w:t>
            </w:r>
          </w:p>
        </w:tc>
      </w:tr>
      <w:tr w:rsidR="00A90AD8" w:rsidRPr="00A90AD8" w14:paraId="21D4D01F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77116391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обеспечение мобилизационной подготовки</w:t>
            </w:r>
          </w:p>
        </w:tc>
        <w:tc>
          <w:tcPr>
            <w:tcW w:w="1559" w:type="dxa"/>
            <w:noWrap/>
            <w:vAlign w:val="center"/>
          </w:tcPr>
          <w:p w14:paraId="7125A596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418" w:type="dxa"/>
            <w:noWrap/>
            <w:vAlign w:val="center"/>
          </w:tcPr>
          <w:p w14:paraId="4C4E6BB2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701" w:type="dxa"/>
            <w:noWrap/>
            <w:vAlign w:val="center"/>
          </w:tcPr>
          <w:p w14:paraId="77865D68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064" w:type="dxa"/>
            <w:vAlign w:val="center"/>
          </w:tcPr>
          <w:p w14:paraId="78BA6580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A90AD8" w:rsidRPr="00A90AD8" w14:paraId="6605E402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7C40E909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noWrap/>
            <w:vAlign w:val="center"/>
          </w:tcPr>
          <w:p w14:paraId="6138EBD0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2 165,6</w:t>
            </w:r>
          </w:p>
        </w:tc>
        <w:tc>
          <w:tcPr>
            <w:tcW w:w="1418" w:type="dxa"/>
            <w:noWrap/>
            <w:vAlign w:val="center"/>
          </w:tcPr>
          <w:p w14:paraId="5FBB79FB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2 165,9</w:t>
            </w:r>
          </w:p>
        </w:tc>
        <w:tc>
          <w:tcPr>
            <w:tcW w:w="1701" w:type="dxa"/>
            <w:noWrap/>
            <w:vAlign w:val="center"/>
          </w:tcPr>
          <w:p w14:paraId="36436FD8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1 626,0</w:t>
            </w:r>
          </w:p>
        </w:tc>
        <w:tc>
          <w:tcPr>
            <w:tcW w:w="1064" w:type="dxa"/>
            <w:vAlign w:val="center"/>
          </w:tcPr>
          <w:p w14:paraId="54268D41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75,0</w:t>
            </w:r>
          </w:p>
        </w:tc>
      </w:tr>
      <w:tr w:rsidR="00A90AD8" w:rsidRPr="00A90AD8" w14:paraId="0277D5A7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0B090210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559" w:type="dxa"/>
            <w:noWrap/>
            <w:vAlign w:val="center"/>
          </w:tcPr>
          <w:p w14:paraId="73A0D16A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1 562,7</w:t>
            </w:r>
          </w:p>
        </w:tc>
        <w:tc>
          <w:tcPr>
            <w:tcW w:w="1418" w:type="dxa"/>
            <w:noWrap/>
            <w:vAlign w:val="center"/>
          </w:tcPr>
          <w:p w14:paraId="7B8EB2C9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1 607,2</w:t>
            </w:r>
          </w:p>
        </w:tc>
        <w:tc>
          <w:tcPr>
            <w:tcW w:w="1701" w:type="dxa"/>
            <w:noWrap/>
            <w:vAlign w:val="center"/>
          </w:tcPr>
          <w:p w14:paraId="2C6DBCC9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1 227,0</w:t>
            </w:r>
          </w:p>
        </w:tc>
        <w:tc>
          <w:tcPr>
            <w:tcW w:w="1064" w:type="dxa"/>
            <w:vAlign w:val="center"/>
          </w:tcPr>
          <w:p w14:paraId="08F036ED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A90AD8" w:rsidRPr="00A90AD8" w14:paraId="44BE4A59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4A4C19F2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</w:t>
            </w:r>
          </w:p>
        </w:tc>
        <w:tc>
          <w:tcPr>
            <w:tcW w:w="1559" w:type="dxa"/>
            <w:noWrap/>
            <w:vAlign w:val="center"/>
          </w:tcPr>
          <w:p w14:paraId="648C2E2F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4A6AD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noWrap/>
          </w:tcPr>
          <w:p w14:paraId="290B2061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5E183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921E0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6A7770" w14:textId="77777777" w:rsidR="00AC6904" w:rsidRDefault="00AC6904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656C90" w14:textId="1FD7808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noWrap/>
          </w:tcPr>
          <w:p w14:paraId="13029028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0F8B7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2686F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3BD4A" w14:textId="77777777" w:rsidR="00AC6904" w:rsidRDefault="00AC6904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DD5000" w14:textId="7474C698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4" w:type="dxa"/>
            <w:vAlign w:val="center"/>
          </w:tcPr>
          <w:p w14:paraId="3C52FC92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04E72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0AD8" w:rsidRPr="00A90AD8" w14:paraId="13748C96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5337177D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</w:t>
            </w:r>
          </w:p>
        </w:tc>
        <w:tc>
          <w:tcPr>
            <w:tcW w:w="1559" w:type="dxa"/>
            <w:noWrap/>
            <w:vAlign w:val="center"/>
          </w:tcPr>
          <w:p w14:paraId="038D0A7A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noWrap/>
          </w:tcPr>
          <w:p w14:paraId="54D7ABA8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134DA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DD217" w14:textId="77777777" w:rsidR="00AC6904" w:rsidRDefault="00AC6904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B593D2" w14:textId="7277A550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noWrap/>
          </w:tcPr>
          <w:p w14:paraId="72F4A63E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9A9940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02D53" w14:textId="77777777" w:rsidR="00AC6904" w:rsidRDefault="00AC6904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6087C" w14:textId="7441A913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4" w:type="dxa"/>
            <w:vAlign w:val="center"/>
          </w:tcPr>
          <w:p w14:paraId="28B06DE4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0AD8" w:rsidRPr="00A90AD8" w14:paraId="533FF4D2" w14:textId="77777777" w:rsidTr="00AB7939">
        <w:trPr>
          <w:cantSplit/>
          <w:trHeight w:val="508"/>
        </w:trPr>
        <w:tc>
          <w:tcPr>
            <w:tcW w:w="3970" w:type="dxa"/>
            <w:noWrap/>
            <w:vAlign w:val="center"/>
          </w:tcPr>
          <w:p w14:paraId="79421847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сфере пожарной безопасности</w:t>
            </w:r>
          </w:p>
        </w:tc>
        <w:tc>
          <w:tcPr>
            <w:tcW w:w="1559" w:type="dxa"/>
            <w:noWrap/>
            <w:vAlign w:val="center"/>
          </w:tcPr>
          <w:p w14:paraId="77AA4810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noWrap/>
            <w:vAlign w:val="center"/>
          </w:tcPr>
          <w:p w14:paraId="5A9B79C8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701" w:type="dxa"/>
            <w:noWrap/>
            <w:vAlign w:val="center"/>
          </w:tcPr>
          <w:p w14:paraId="199BE41F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vAlign w:val="center"/>
          </w:tcPr>
          <w:p w14:paraId="0C8B3369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0AD8" w:rsidRPr="00A90AD8" w14:paraId="2852434C" w14:textId="77777777" w:rsidTr="00AB7939">
        <w:trPr>
          <w:cantSplit/>
          <w:trHeight w:val="606"/>
        </w:trPr>
        <w:tc>
          <w:tcPr>
            <w:tcW w:w="3970" w:type="dxa"/>
            <w:noWrap/>
            <w:vAlign w:val="center"/>
          </w:tcPr>
          <w:p w14:paraId="57A00689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освещения улиц</w:t>
            </w:r>
          </w:p>
          <w:p w14:paraId="3127A557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14:paraId="58FEBFD7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418" w:type="dxa"/>
            <w:noWrap/>
            <w:vAlign w:val="center"/>
          </w:tcPr>
          <w:p w14:paraId="40126EA7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701" w:type="dxa"/>
            <w:noWrap/>
            <w:vAlign w:val="center"/>
          </w:tcPr>
          <w:p w14:paraId="1E2BC474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064" w:type="dxa"/>
            <w:vAlign w:val="center"/>
          </w:tcPr>
          <w:p w14:paraId="101C4A12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A90AD8" w:rsidRPr="00A90AD8" w14:paraId="4CF0A74F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76EC7B45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559" w:type="dxa"/>
            <w:noWrap/>
            <w:vAlign w:val="center"/>
          </w:tcPr>
          <w:p w14:paraId="6941FCE7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262,4</w:t>
            </w:r>
          </w:p>
        </w:tc>
        <w:tc>
          <w:tcPr>
            <w:tcW w:w="1418" w:type="dxa"/>
            <w:noWrap/>
            <w:vAlign w:val="center"/>
          </w:tcPr>
          <w:p w14:paraId="2390070E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1701" w:type="dxa"/>
            <w:noWrap/>
            <w:vAlign w:val="center"/>
          </w:tcPr>
          <w:p w14:paraId="676B7575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064" w:type="dxa"/>
            <w:vAlign w:val="center"/>
          </w:tcPr>
          <w:p w14:paraId="2085ED63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A90AD8" w:rsidRPr="00A90AD8" w14:paraId="25163CBF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474F7251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 и молодежью в поселении</w:t>
            </w:r>
          </w:p>
        </w:tc>
        <w:tc>
          <w:tcPr>
            <w:tcW w:w="1559" w:type="dxa"/>
            <w:noWrap/>
            <w:vAlign w:val="center"/>
          </w:tcPr>
          <w:p w14:paraId="4DE1677D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noWrap/>
          </w:tcPr>
          <w:p w14:paraId="5B4C0CFC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B12F1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25089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F7C65" w14:textId="77777777" w:rsidR="00AC6904" w:rsidRDefault="00AC6904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87F52" w14:textId="28A453CC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noWrap/>
          </w:tcPr>
          <w:p w14:paraId="4C4947AD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F9E5A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AA8C1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ED393" w14:textId="77777777" w:rsidR="00AC6904" w:rsidRDefault="00AC6904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8C796" w14:textId="0FC40CE1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4" w:type="dxa"/>
            <w:vAlign w:val="center"/>
          </w:tcPr>
          <w:p w14:paraId="7CFD864D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0AD8" w:rsidRPr="00A90AD8" w14:paraId="49646556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61254021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559" w:type="dxa"/>
            <w:noWrap/>
            <w:vAlign w:val="center"/>
          </w:tcPr>
          <w:p w14:paraId="6D1A1C89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C598DA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noWrap/>
          </w:tcPr>
          <w:p w14:paraId="40859805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5D3D4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3C47F4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1309B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2A9C3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6A742" w14:textId="77777777" w:rsidR="00505125" w:rsidRDefault="00505125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CF1DC" w14:textId="77777777" w:rsidR="00505125" w:rsidRDefault="00505125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776A1" w14:textId="687B77B9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noWrap/>
          </w:tcPr>
          <w:p w14:paraId="021EE1B3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53005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01F2A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4855AA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B3892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EE809" w14:textId="77777777" w:rsidR="00505125" w:rsidRDefault="00505125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245CBF" w14:textId="77777777" w:rsidR="00505125" w:rsidRDefault="00505125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5FC66" w14:textId="55E862D5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4" w:type="dxa"/>
            <w:vAlign w:val="center"/>
          </w:tcPr>
          <w:p w14:paraId="5530BA35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0AD8" w:rsidRPr="00A90AD8" w14:paraId="42A91073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2B90652B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559" w:type="dxa"/>
            <w:noWrap/>
            <w:vAlign w:val="center"/>
          </w:tcPr>
          <w:p w14:paraId="5D85DCB0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418" w:type="dxa"/>
            <w:noWrap/>
            <w:vAlign w:val="center"/>
          </w:tcPr>
          <w:p w14:paraId="7370435F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1701" w:type="dxa"/>
            <w:noWrap/>
            <w:vAlign w:val="center"/>
          </w:tcPr>
          <w:p w14:paraId="34D581E2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064" w:type="dxa"/>
            <w:vAlign w:val="center"/>
          </w:tcPr>
          <w:p w14:paraId="7DE48401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90AD8" w:rsidRPr="00A90AD8" w14:paraId="0BE8BBF7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6AE8EFCE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559" w:type="dxa"/>
            <w:noWrap/>
            <w:vAlign w:val="center"/>
          </w:tcPr>
          <w:p w14:paraId="05449E7C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noWrap/>
            <w:vAlign w:val="center"/>
          </w:tcPr>
          <w:p w14:paraId="3480BD36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noWrap/>
            <w:vAlign w:val="center"/>
          </w:tcPr>
          <w:p w14:paraId="49E78301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4" w:type="dxa"/>
            <w:vAlign w:val="center"/>
          </w:tcPr>
          <w:p w14:paraId="519994A7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14:paraId="7A7F986B" w14:textId="77777777" w:rsidR="00A90AD8" w:rsidRPr="00A90AD8" w:rsidRDefault="00A90AD8" w:rsidP="0050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211C2" w14:textId="4106DD49" w:rsidR="00A90AD8" w:rsidRPr="00A90AD8" w:rsidRDefault="00A90AD8" w:rsidP="0050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Рост параметров программы к первоначально утвержденным значениям составил 0,2 процент</w:t>
      </w:r>
      <w:r w:rsidR="00AC6904" w:rsidRPr="00AC69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увеличился на 5,8 тыс. рублей.</w:t>
      </w:r>
    </w:p>
    <w:p w14:paraId="0F5FFD12" w14:textId="2E2ECF5C" w:rsidR="00A90AD8" w:rsidRPr="00A90AD8" w:rsidRDefault="00A90AD8" w:rsidP="00A9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A90AD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Непрограммная деятельность</w:t>
      </w: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представлена резервным фондом в сумме 5,0 тыс. руб</w:t>
      </w:r>
      <w:r w:rsidR="00505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лей.</w:t>
      </w: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Расходы в отчетном периоде </w:t>
      </w:r>
      <w:r w:rsidRPr="00A90AD8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не производились.</w:t>
      </w:r>
    </w:p>
    <w:p w14:paraId="051A5420" w14:textId="6EC6D2FB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</w:t>
      </w:r>
      <w:r w:rsidR="00573E4B" w:rsidRPr="00AC6904">
        <w:rPr>
          <w:rFonts w:ascii="Times New Roman" w:hAnsi="Times New Roman" w:cs="Times New Roman"/>
          <w:sz w:val="28"/>
          <w:szCs w:val="28"/>
        </w:rPr>
        <w:t>муниципальной</w:t>
      </w:r>
      <w:r w:rsidRPr="00AC6904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967BA1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A90AD8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A90AD8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90AD8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AC6904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967BA1" w:rsidRPr="00AC6904">
        <w:rPr>
          <w:rFonts w:ascii="Times New Roman" w:hAnsi="Times New Roman" w:cs="Times New Roman"/>
          <w:sz w:val="28"/>
          <w:szCs w:val="28"/>
        </w:rPr>
        <w:t xml:space="preserve">Рековичская </w:t>
      </w:r>
      <w:r w:rsidR="00573E4B" w:rsidRPr="00AC6904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5C98E68F" w14:textId="77777777" w:rsidR="00AB7939" w:rsidRPr="00AC6904" w:rsidRDefault="00AB7939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F9D96B" w14:textId="5C82D185" w:rsidR="007F0C8D" w:rsidRPr="00AC6904" w:rsidRDefault="007F0C8D" w:rsidP="00505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04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 финансирования дефицита бюджета</w:t>
      </w:r>
    </w:p>
    <w:p w14:paraId="62EA367B" w14:textId="549336A6" w:rsidR="00A90AD8" w:rsidRPr="00AC6904" w:rsidRDefault="00A90AD8" w:rsidP="00AC6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904">
        <w:rPr>
          <w:rFonts w:ascii="Times New Roman" w:hAnsi="Times New Roman"/>
          <w:sz w:val="28"/>
          <w:szCs w:val="28"/>
        </w:rPr>
        <w:t xml:space="preserve">Первоначально бюджет на 2022 год по доходам и расходам  утвержден сбалансированным. В  отчетном периоде </w:t>
      </w:r>
      <w:r w:rsidR="00AC6904" w:rsidRPr="00AC6904">
        <w:rPr>
          <w:rFonts w:ascii="Times New Roman" w:hAnsi="Times New Roman"/>
          <w:sz w:val="28"/>
          <w:szCs w:val="28"/>
        </w:rPr>
        <w:t>вносились</w:t>
      </w:r>
      <w:r w:rsidRPr="00AC6904">
        <w:rPr>
          <w:rFonts w:ascii="Times New Roman" w:hAnsi="Times New Roman"/>
          <w:sz w:val="28"/>
          <w:szCs w:val="28"/>
        </w:rPr>
        <w:t xml:space="preserve">  изменения, дефицит бюджета утвержден в сумме 0,3 тыс. рублей. В состав источников внутреннего финансирования дефицита  бюджета включены остатки средств на счетах по учету средств бюджета.</w:t>
      </w:r>
    </w:p>
    <w:p w14:paraId="418CC3CF" w14:textId="77777777" w:rsidR="00AB7939" w:rsidRDefault="00AB7939" w:rsidP="0050512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9B4E4" w14:textId="70D1F40E" w:rsidR="00FD2463" w:rsidRPr="00505125" w:rsidRDefault="00505125" w:rsidP="0050512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A0FD8" w:rsidRPr="00505125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0BEF36B3" w14:textId="375E47D7" w:rsidR="00EE6EF6" w:rsidRPr="00AC6904" w:rsidRDefault="00EE6EF6" w:rsidP="00EE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>К внешней проверке представлена отчетность об исполнении бюджета Рековичского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2062CF1A" w14:textId="77777777" w:rsidR="00AB7939" w:rsidRDefault="00AB7939" w:rsidP="005051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B117B" w14:textId="20A977BA" w:rsidR="00263EDF" w:rsidRPr="00AC6904" w:rsidRDefault="00263EDF" w:rsidP="005051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04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16C23CD4" w:rsidR="00406DE6" w:rsidRPr="00AC6904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AC6904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AC6904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546C9C" w:rsidRPr="00AC6904">
        <w:rPr>
          <w:rFonts w:ascii="Times New Roman" w:hAnsi="Times New Roman" w:cs="Times New Roman"/>
          <w:sz w:val="28"/>
          <w:szCs w:val="28"/>
        </w:rPr>
        <w:t>Рековичского</w:t>
      </w:r>
      <w:r w:rsidR="007B5320" w:rsidRPr="00AC690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Pr="00AC6904">
        <w:rPr>
          <w:rFonts w:ascii="Times New Roman" w:hAnsi="Times New Roman" w:cs="Times New Roman"/>
          <w:sz w:val="28"/>
          <w:szCs w:val="28"/>
        </w:rPr>
        <w:t xml:space="preserve">за </w:t>
      </w:r>
      <w:r w:rsidR="00644219" w:rsidRPr="00AC6904">
        <w:rPr>
          <w:rFonts w:ascii="Times New Roman" w:hAnsi="Times New Roman" w:cs="Times New Roman"/>
          <w:sz w:val="28"/>
          <w:szCs w:val="28"/>
        </w:rPr>
        <w:t>9 месяцев</w:t>
      </w:r>
      <w:r w:rsidR="002436A1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Pr="00AC6904">
        <w:rPr>
          <w:rFonts w:ascii="Times New Roman" w:hAnsi="Times New Roman" w:cs="Times New Roman"/>
          <w:sz w:val="28"/>
          <w:szCs w:val="28"/>
        </w:rPr>
        <w:t>20</w:t>
      </w:r>
      <w:r w:rsidR="005E0D70" w:rsidRPr="00AC6904">
        <w:rPr>
          <w:rFonts w:ascii="Times New Roman" w:hAnsi="Times New Roman" w:cs="Times New Roman"/>
          <w:sz w:val="28"/>
          <w:szCs w:val="28"/>
        </w:rPr>
        <w:t>2</w:t>
      </w:r>
      <w:r w:rsidR="00C5331D">
        <w:rPr>
          <w:rFonts w:ascii="Times New Roman" w:hAnsi="Times New Roman" w:cs="Times New Roman"/>
          <w:sz w:val="28"/>
          <w:szCs w:val="28"/>
        </w:rPr>
        <w:t>2</w:t>
      </w:r>
      <w:r w:rsidRPr="00AC69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Pr="00AC6904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546C9C" w:rsidRPr="00AC6904">
        <w:rPr>
          <w:rFonts w:ascii="Times New Roman" w:hAnsi="Times New Roman" w:cs="Times New Roman"/>
          <w:sz w:val="28"/>
          <w:szCs w:val="28"/>
        </w:rPr>
        <w:t>Рековичского</w:t>
      </w:r>
      <w:r w:rsidR="0096657E" w:rsidRPr="00AC6904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AC6904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 w:rsidRPr="00AC6904">
        <w:rPr>
          <w:rFonts w:ascii="Times New Roman" w:hAnsi="Times New Roman" w:cs="Times New Roman"/>
          <w:sz w:val="28"/>
          <w:szCs w:val="28"/>
        </w:rPr>
        <w:t xml:space="preserve"> с предложениями: </w:t>
      </w:r>
    </w:p>
    <w:p w14:paraId="592D76B2" w14:textId="1854C395" w:rsidR="00406DE6" w:rsidRPr="00AC6904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>главному администратору доходов бюджета проанализировать прогнозируемый годовой объем администрируемых доходов бюджета в целях их корректировки</w:t>
      </w:r>
      <w:r w:rsidR="00546C9C" w:rsidRPr="00AC6904">
        <w:rPr>
          <w:rFonts w:ascii="Times New Roman" w:hAnsi="Times New Roman" w:cs="Times New Roman"/>
          <w:sz w:val="28"/>
          <w:szCs w:val="28"/>
        </w:rPr>
        <w:t>, если такие имеются</w:t>
      </w:r>
      <w:r w:rsidRPr="00AC6904">
        <w:rPr>
          <w:rFonts w:ascii="Times New Roman" w:hAnsi="Times New Roman" w:cs="Times New Roman"/>
          <w:sz w:val="28"/>
          <w:szCs w:val="28"/>
        </w:rPr>
        <w:t>;</w:t>
      </w:r>
    </w:p>
    <w:p w14:paraId="008C8E9D" w14:textId="321B302A" w:rsidR="00406DE6" w:rsidRDefault="00406DE6" w:rsidP="00505125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>главному распорядителю средств бюджета принять меры по своевременному исполнению мероприятий муниципальных программ в целях достижения запланированных результатов и показателей.</w:t>
      </w:r>
    </w:p>
    <w:p w14:paraId="42F6BB39" w14:textId="77777777" w:rsidR="00AB7939" w:rsidRDefault="00AB7939" w:rsidP="0050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98B90" w14:textId="77777777" w:rsidR="00AB7939" w:rsidRDefault="00AB7939" w:rsidP="0050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C85BE" w14:textId="77777777" w:rsidR="00AB7939" w:rsidRDefault="00AB7939" w:rsidP="0050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BA39CE6" w:rsidR="00B6461D" w:rsidRDefault="00C5331D" w:rsidP="00AB7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Ромакина</w:t>
      </w:r>
    </w:p>
    <w:sectPr w:rsidR="00B6461D" w:rsidSect="00505125">
      <w:headerReference w:type="default" r:id="rId10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E6B17" w14:textId="77777777" w:rsidR="00DD7A2C" w:rsidRDefault="00DD7A2C" w:rsidP="00FB1971">
      <w:pPr>
        <w:spacing w:after="0" w:line="240" w:lineRule="auto"/>
      </w:pPr>
      <w:r>
        <w:separator/>
      </w:r>
    </w:p>
  </w:endnote>
  <w:endnote w:type="continuationSeparator" w:id="0">
    <w:p w14:paraId="60526C3F" w14:textId="77777777" w:rsidR="00DD7A2C" w:rsidRDefault="00DD7A2C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EE726" w14:textId="77777777" w:rsidR="00DD7A2C" w:rsidRDefault="00DD7A2C" w:rsidP="00FB1971">
      <w:pPr>
        <w:spacing w:after="0" w:line="240" w:lineRule="auto"/>
      </w:pPr>
      <w:r>
        <w:separator/>
      </w:r>
    </w:p>
  </w:footnote>
  <w:footnote w:type="continuationSeparator" w:id="0">
    <w:p w14:paraId="34586FD2" w14:textId="77777777" w:rsidR="00DD7A2C" w:rsidRDefault="00DD7A2C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CD52A7"/>
    <w:multiLevelType w:val="hybridMultilevel"/>
    <w:tmpl w:val="0F348106"/>
    <w:lvl w:ilvl="0" w:tplc="FB84A56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7E231B"/>
    <w:multiLevelType w:val="hybridMultilevel"/>
    <w:tmpl w:val="31502B98"/>
    <w:lvl w:ilvl="0" w:tplc="FB84A56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265463"/>
    <w:multiLevelType w:val="multilevel"/>
    <w:tmpl w:val="99001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8" w15:restartNumberingAfterBreak="0">
    <w:nsid w:val="7CE64E59"/>
    <w:multiLevelType w:val="hybridMultilevel"/>
    <w:tmpl w:val="E952941C"/>
    <w:lvl w:ilvl="0" w:tplc="AAC4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13F5A"/>
    <w:rsid w:val="00021DDA"/>
    <w:rsid w:val="0002246D"/>
    <w:rsid w:val="000310DD"/>
    <w:rsid w:val="00032866"/>
    <w:rsid w:val="00035E95"/>
    <w:rsid w:val="000451DA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5D60"/>
    <w:rsid w:val="000A6CBE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056D"/>
    <w:rsid w:val="000D1231"/>
    <w:rsid w:val="000D177B"/>
    <w:rsid w:val="000E5973"/>
    <w:rsid w:val="000E66C6"/>
    <w:rsid w:val="000F32F5"/>
    <w:rsid w:val="000F52EF"/>
    <w:rsid w:val="00111E01"/>
    <w:rsid w:val="00116CA7"/>
    <w:rsid w:val="00116E73"/>
    <w:rsid w:val="00123876"/>
    <w:rsid w:val="001252D4"/>
    <w:rsid w:val="001260E8"/>
    <w:rsid w:val="00131637"/>
    <w:rsid w:val="00132DE2"/>
    <w:rsid w:val="00132F35"/>
    <w:rsid w:val="001362FD"/>
    <w:rsid w:val="00141F3D"/>
    <w:rsid w:val="00142762"/>
    <w:rsid w:val="001438A8"/>
    <w:rsid w:val="0014427B"/>
    <w:rsid w:val="00160E74"/>
    <w:rsid w:val="00164E1E"/>
    <w:rsid w:val="001741FF"/>
    <w:rsid w:val="00190177"/>
    <w:rsid w:val="00191C72"/>
    <w:rsid w:val="00192FBC"/>
    <w:rsid w:val="00193DA0"/>
    <w:rsid w:val="001A07B0"/>
    <w:rsid w:val="001A2DAF"/>
    <w:rsid w:val="001B4E95"/>
    <w:rsid w:val="001B575A"/>
    <w:rsid w:val="001C4C85"/>
    <w:rsid w:val="001D257C"/>
    <w:rsid w:val="001D7B72"/>
    <w:rsid w:val="001E0357"/>
    <w:rsid w:val="001E6358"/>
    <w:rsid w:val="001E6E82"/>
    <w:rsid w:val="001F2DF8"/>
    <w:rsid w:val="001F3E6A"/>
    <w:rsid w:val="001F541F"/>
    <w:rsid w:val="002005F4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30659"/>
    <w:rsid w:val="00232917"/>
    <w:rsid w:val="002436A1"/>
    <w:rsid w:val="00246877"/>
    <w:rsid w:val="00251034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40CD"/>
    <w:rsid w:val="00271281"/>
    <w:rsid w:val="00271416"/>
    <w:rsid w:val="00284A16"/>
    <w:rsid w:val="0028760C"/>
    <w:rsid w:val="002A0E8E"/>
    <w:rsid w:val="002A4440"/>
    <w:rsid w:val="002A50EA"/>
    <w:rsid w:val="002A61DC"/>
    <w:rsid w:val="002B0C47"/>
    <w:rsid w:val="002B2691"/>
    <w:rsid w:val="002B4280"/>
    <w:rsid w:val="002B441C"/>
    <w:rsid w:val="002B518F"/>
    <w:rsid w:val="002B7945"/>
    <w:rsid w:val="002C338D"/>
    <w:rsid w:val="002C6C4F"/>
    <w:rsid w:val="002C6E02"/>
    <w:rsid w:val="002C7C2B"/>
    <w:rsid w:val="002D11C3"/>
    <w:rsid w:val="002D136E"/>
    <w:rsid w:val="002D49C6"/>
    <w:rsid w:val="002D7FB0"/>
    <w:rsid w:val="002E178B"/>
    <w:rsid w:val="002E17E2"/>
    <w:rsid w:val="002E1C86"/>
    <w:rsid w:val="002E45B7"/>
    <w:rsid w:val="002E45D2"/>
    <w:rsid w:val="002E6980"/>
    <w:rsid w:val="002F36BE"/>
    <w:rsid w:val="002F7340"/>
    <w:rsid w:val="0031296E"/>
    <w:rsid w:val="003248F1"/>
    <w:rsid w:val="00330F5D"/>
    <w:rsid w:val="0033165C"/>
    <w:rsid w:val="0033679C"/>
    <w:rsid w:val="00341735"/>
    <w:rsid w:val="003536EF"/>
    <w:rsid w:val="00355BF2"/>
    <w:rsid w:val="00357E87"/>
    <w:rsid w:val="00366A70"/>
    <w:rsid w:val="00381300"/>
    <w:rsid w:val="003867BC"/>
    <w:rsid w:val="0038760D"/>
    <w:rsid w:val="00387EE8"/>
    <w:rsid w:val="00392AD1"/>
    <w:rsid w:val="00395A57"/>
    <w:rsid w:val="003A076B"/>
    <w:rsid w:val="003A2F43"/>
    <w:rsid w:val="003B48C1"/>
    <w:rsid w:val="003B5D6B"/>
    <w:rsid w:val="003B5FCC"/>
    <w:rsid w:val="003B69D8"/>
    <w:rsid w:val="003D405E"/>
    <w:rsid w:val="003E20A6"/>
    <w:rsid w:val="003E41B5"/>
    <w:rsid w:val="003E68D1"/>
    <w:rsid w:val="003F01C0"/>
    <w:rsid w:val="00405D8E"/>
    <w:rsid w:val="00406DE6"/>
    <w:rsid w:val="00407E77"/>
    <w:rsid w:val="00411D97"/>
    <w:rsid w:val="00414955"/>
    <w:rsid w:val="0041582D"/>
    <w:rsid w:val="00417536"/>
    <w:rsid w:val="00420E2D"/>
    <w:rsid w:val="004272FE"/>
    <w:rsid w:val="00431132"/>
    <w:rsid w:val="00434690"/>
    <w:rsid w:val="00437935"/>
    <w:rsid w:val="00443E68"/>
    <w:rsid w:val="00454B80"/>
    <w:rsid w:val="00455929"/>
    <w:rsid w:val="0047079F"/>
    <w:rsid w:val="00476090"/>
    <w:rsid w:val="00485A62"/>
    <w:rsid w:val="0048634E"/>
    <w:rsid w:val="00486B8F"/>
    <w:rsid w:val="00490AFD"/>
    <w:rsid w:val="004B4F97"/>
    <w:rsid w:val="004B5AE3"/>
    <w:rsid w:val="004C7759"/>
    <w:rsid w:val="004D27E6"/>
    <w:rsid w:val="004D4220"/>
    <w:rsid w:val="004D7434"/>
    <w:rsid w:val="004E017E"/>
    <w:rsid w:val="004E16CA"/>
    <w:rsid w:val="004E52AB"/>
    <w:rsid w:val="004F0C41"/>
    <w:rsid w:val="00505125"/>
    <w:rsid w:val="00505AEE"/>
    <w:rsid w:val="00506B0F"/>
    <w:rsid w:val="00511811"/>
    <w:rsid w:val="00512D99"/>
    <w:rsid w:val="00515F3D"/>
    <w:rsid w:val="00525551"/>
    <w:rsid w:val="005271D3"/>
    <w:rsid w:val="00532029"/>
    <w:rsid w:val="0053546A"/>
    <w:rsid w:val="00536E4B"/>
    <w:rsid w:val="00541E7D"/>
    <w:rsid w:val="0054399D"/>
    <w:rsid w:val="005468A3"/>
    <w:rsid w:val="00546C9C"/>
    <w:rsid w:val="00547262"/>
    <w:rsid w:val="0055085C"/>
    <w:rsid w:val="00557FD9"/>
    <w:rsid w:val="0057355F"/>
    <w:rsid w:val="00573E4B"/>
    <w:rsid w:val="00584723"/>
    <w:rsid w:val="00591701"/>
    <w:rsid w:val="005A0FD8"/>
    <w:rsid w:val="005A3BBA"/>
    <w:rsid w:val="005A5A62"/>
    <w:rsid w:val="005A7B4E"/>
    <w:rsid w:val="005B0814"/>
    <w:rsid w:val="005B0C1B"/>
    <w:rsid w:val="005B2272"/>
    <w:rsid w:val="005B4D1B"/>
    <w:rsid w:val="005B627F"/>
    <w:rsid w:val="005C1A15"/>
    <w:rsid w:val="005C4114"/>
    <w:rsid w:val="005D2E1A"/>
    <w:rsid w:val="005D492D"/>
    <w:rsid w:val="005D7183"/>
    <w:rsid w:val="005E093A"/>
    <w:rsid w:val="005E0D70"/>
    <w:rsid w:val="005E1F7A"/>
    <w:rsid w:val="005E4549"/>
    <w:rsid w:val="005E5ADF"/>
    <w:rsid w:val="005E722C"/>
    <w:rsid w:val="005E79D6"/>
    <w:rsid w:val="005F7EAF"/>
    <w:rsid w:val="00606493"/>
    <w:rsid w:val="00606912"/>
    <w:rsid w:val="00610BCF"/>
    <w:rsid w:val="00613EF7"/>
    <w:rsid w:val="006147E7"/>
    <w:rsid w:val="00614EF4"/>
    <w:rsid w:val="006214B3"/>
    <w:rsid w:val="00631585"/>
    <w:rsid w:val="00632C1C"/>
    <w:rsid w:val="006344F8"/>
    <w:rsid w:val="006357FB"/>
    <w:rsid w:val="006373BA"/>
    <w:rsid w:val="00641377"/>
    <w:rsid w:val="00642E1F"/>
    <w:rsid w:val="006433D6"/>
    <w:rsid w:val="00644219"/>
    <w:rsid w:val="00652249"/>
    <w:rsid w:val="0065234F"/>
    <w:rsid w:val="00652C89"/>
    <w:rsid w:val="0065381D"/>
    <w:rsid w:val="0065619F"/>
    <w:rsid w:val="00656642"/>
    <w:rsid w:val="00657DA5"/>
    <w:rsid w:val="00663E6B"/>
    <w:rsid w:val="00673AB4"/>
    <w:rsid w:val="00685E8A"/>
    <w:rsid w:val="00692496"/>
    <w:rsid w:val="006A3F0F"/>
    <w:rsid w:val="006B21A9"/>
    <w:rsid w:val="006C03AD"/>
    <w:rsid w:val="006C2FFD"/>
    <w:rsid w:val="006C4F91"/>
    <w:rsid w:val="006C7959"/>
    <w:rsid w:val="006D0DE7"/>
    <w:rsid w:val="006E104F"/>
    <w:rsid w:val="006E38C7"/>
    <w:rsid w:val="006E4EDA"/>
    <w:rsid w:val="006F0778"/>
    <w:rsid w:val="006F3BF5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4B24"/>
    <w:rsid w:val="00727A8B"/>
    <w:rsid w:val="00735B0E"/>
    <w:rsid w:val="00747C45"/>
    <w:rsid w:val="00753AB0"/>
    <w:rsid w:val="00755C26"/>
    <w:rsid w:val="00760887"/>
    <w:rsid w:val="00760E42"/>
    <w:rsid w:val="007612D7"/>
    <w:rsid w:val="00766EF3"/>
    <w:rsid w:val="00772821"/>
    <w:rsid w:val="00777762"/>
    <w:rsid w:val="00783ABA"/>
    <w:rsid w:val="007871A9"/>
    <w:rsid w:val="00790F92"/>
    <w:rsid w:val="00791C39"/>
    <w:rsid w:val="00793149"/>
    <w:rsid w:val="007949D9"/>
    <w:rsid w:val="007A06AE"/>
    <w:rsid w:val="007A215A"/>
    <w:rsid w:val="007A2FE4"/>
    <w:rsid w:val="007A3DA2"/>
    <w:rsid w:val="007A417E"/>
    <w:rsid w:val="007A473F"/>
    <w:rsid w:val="007A52B2"/>
    <w:rsid w:val="007A7BC7"/>
    <w:rsid w:val="007B05B9"/>
    <w:rsid w:val="007B4ECF"/>
    <w:rsid w:val="007B5320"/>
    <w:rsid w:val="007B6852"/>
    <w:rsid w:val="007C1F8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907"/>
    <w:rsid w:val="007F0C8D"/>
    <w:rsid w:val="007F2D67"/>
    <w:rsid w:val="007F310D"/>
    <w:rsid w:val="007F5DED"/>
    <w:rsid w:val="007F6E4C"/>
    <w:rsid w:val="00800107"/>
    <w:rsid w:val="00800C74"/>
    <w:rsid w:val="00804549"/>
    <w:rsid w:val="00804A88"/>
    <w:rsid w:val="00807124"/>
    <w:rsid w:val="00813966"/>
    <w:rsid w:val="008177D9"/>
    <w:rsid w:val="00822BF4"/>
    <w:rsid w:val="00823721"/>
    <w:rsid w:val="00823A1D"/>
    <w:rsid w:val="00825133"/>
    <w:rsid w:val="00827229"/>
    <w:rsid w:val="00827865"/>
    <w:rsid w:val="008343E9"/>
    <w:rsid w:val="00834F73"/>
    <w:rsid w:val="00842961"/>
    <w:rsid w:val="00844040"/>
    <w:rsid w:val="00844958"/>
    <w:rsid w:val="008539D4"/>
    <w:rsid w:val="00853CCF"/>
    <w:rsid w:val="00863BC1"/>
    <w:rsid w:val="0087162D"/>
    <w:rsid w:val="008733FE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EE7"/>
    <w:rsid w:val="008B5553"/>
    <w:rsid w:val="008C2CD6"/>
    <w:rsid w:val="008C5B95"/>
    <w:rsid w:val="008D2F10"/>
    <w:rsid w:val="008D4ABC"/>
    <w:rsid w:val="008D6CD6"/>
    <w:rsid w:val="008E0772"/>
    <w:rsid w:val="008E150E"/>
    <w:rsid w:val="00911F59"/>
    <w:rsid w:val="00916170"/>
    <w:rsid w:val="00921505"/>
    <w:rsid w:val="009221E4"/>
    <w:rsid w:val="00923956"/>
    <w:rsid w:val="009262C6"/>
    <w:rsid w:val="0092691E"/>
    <w:rsid w:val="00926B1A"/>
    <w:rsid w:val="00926DE2"/>
    <w:rsid w:val="009326DB"/>
    <w:rsid w:val="0093433A"/>
    <w:rsid w:val="00940BD5"/>
    <w:rsid w:val="00940F11"/>
    <w:rsid w:val="00941979"/>
    <w:rsid w:val="00944374"/>
    <w:rsid w:val="0094653E"/>
    <w:rsid w:val="00954877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3C1D"/>
    <w:rsid w:val="009A3F87"/>
    <w:rsid w:val="009A4CD3"/>
    <w:rsid w:val="009A7FC0"/>
    <w:rsid w:val="009B2AE3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0326A"/>
    <w:rsid w:val="00A04074"/>
    <w:rsid w:val="00A143C6"/>
    <w:rsid w:val="00A226B0"/>
    <w:rsid w:val="00A227CF"/>
    <w:rsid w:val="00A32935"/>
    <w:rsid w:val="00A34244"/>
    <w:rsid w:val="00A357A9"/>
    <w:rsid w:val="00A447C1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72439"/>
    <w:rsid w:val="00A72611"/>
    <w:rsid w:val="00A84DD0"/>
    <w:rsid w:val="00A90AD8"/>
    <w:rsid w:val="00A9322C"/>
    <w:rsid w:val="00A94797"/>
    <w:rsid w:val="00AA395E"/>
    <w:rsid w:val="00AA58F0"/>
    <w:rsid w:val="00AA66A5"/>
    <w:rsid w:val="00AA71F5"/>
    <w:rsid w:val="00AA7361"/>
    <w:rsid w:val="00AA79E1"/>
    <w:rsid w:val="00AB450E"/>
    <w:rsid w:val="00AB5897"/>
    <w:rsid w:val="00AB5DFA"/>
    <w:rsid w:val="00AB6462"/>
    <w:rsid w:val="00AB6940"/>
    <w:rsid w:val="00AB7939"/>
    <w:rsid w:val="00AB7EA2"/>
    <w:rsid w:val="00AC1F06"/>
    <w:rsid w:val="00AC65DE"/>
    <w:rsid w:val="00AC6904"/>
    <w:rsid w:val="00AD152E"/>
    <w:rsid w:val="00AD59F2"/>
    <w:rsid w:val="00AD77F6"/>
    <w:rsid w:val="00AE0A63"/>
    <w:rsid w:val="00AE1EDF"/>
    <w:rsid w:val="00AF6162"/>
    <w:rsid w:val="00AF6800"/>
    <w:rsid w:val="00AF6EE3"/>
    <w:rsid w:val="00AF742B"/>
    <w:rsid w:val="00B01874"/>
    <w:rsid w:val="00B01D66"/>
    <w:rsid w:val="00B074BD"/>
    <w:rsid w:val="00B11534"/>
    <w:rsid w:val="00B11F95"/>
    <w:rsid w:val="00B12187"/>
    <w:rsid w:val="00B140EB"/>
    <w:rsid w:val="00B16728"/>
    <w:rsid w:val="00B23267"/>
    <w:rsid w:val="00B2357D"/>
    <w:rsid w:val="00B237AE"/>
    <w:rsid w:val="00B27193"/>
    <w:rsid w:val="00B3007D"/>
    <w:rsid w:val="00B32165"/>
    <w:rsid w:val="00B421D6"/>
    <w:rsid w:val="00B50A5E"/>
    <w:rsid w:val="00B56042"/>
    <w:rsid w:val="00B60CAB"/>
    <w:rsid w:val="00B62104"/>
    <w:rsid w:val="00B6461D"/>
    <w:rsid w:val="00B64E35"/>
    <w:rsid w:val="00B66495"/>
    <w:rsid w:val="00B728B8"/>
    <w:rsid w:val="00B72FCF"/>
    <w:rsid w:val="00B75E79"/>
    <w:rsid w:val="00B76961"/>
    <w:rsid w:val="00B775A3"/>
    <w:rsid w:val="00B8314A"/>
    <w:rsid w:val="00B8366A"/>
    <w:rsid w:val="00B86EAE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C004A"/>
    <w:rsid w:val="00BD3031"/>
    <w:rsid w:val="00BE086D"/>
    <w:rsid w:val="00BE5D3F"/>
    <w:rsid w:val="00C0166C"/>
    <w:rsid w:val="00C036C0"/>
    <w:rsid w:val="00C051A9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5331D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A0345"/>
    <w:rsid w:val="00CA10A7"/>
    <w:rsid w:val="00CA4D6A"/>
    <w:rsid w:val="00CB25E2"/>
    <w:rsid w:val="00CB400C"/>
    <w:rsid w:val="00CB5807"/>
    <w:rsid w:val="00CB68FE"/>
    <w:rsid w:val="00CC4B1A"/>
    <w:rsid w:val="00CC6834"/>
    <w:rsid w:val="00CD1E59"/>
    <w:rsid w:val="00CD2017"/>
    <w:rsid w:val="00CE2EA4"/>
    <w:rsid w:val="00CE44A6"/>
    <w:rsid w:val="00CF2D30"/>
    <w:rsid w:val="00CF733B"/>
    <w:rsid w:val="00D120C6"/>
    <w:rsid w:val="00D1473B"/>
    <w:rsid w:val="00D154B8"/>
    <w:rsid w:val="00D161FE"/>
    <w:rsid w:val="00D2095A"/>
    <w:rsid w:val="00D23947"/>
    <w:rsid w:val="00D23A27"/>
    <w:rsid w:val="00D31015"/>
    <w:rsid w:val="00D3223B"/>
    <w:rsid w:val="00D34D1A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6570B"/>
    <w:rsid w:val="00D7043A"/>
    <w:rsid w:val="00D72C94"/>
    <w:rsid w:val="00D80109"/>
    <w:rsid w:val="00D83185"/>
    <w:rsid w:val="00D84ACF"/>
    <w:rsid w:val="00D87869"/>
    <w:rsid w:val="00D87E9B"/>
    <w:rsid w:val="00D91430"/>
    <w:rsid w:val="00D9744A"/>
    <w:rsid w:val="00DA225B"/>
    <w:rsid w:val="00DA4562"/>
    <w:rsid w:val="00DB5C9C"/>
    <w:rsid w:val="00DC1027"/>
    <w:rsid w:val="00DC2831"/>
    <w:rsid w:val="00DC7036"/>
    <w:rsid w:val="00DD0414"/>
    <w:rsid w:val="00DD45A1"/>
    <w:rsid w:val="00DD6EBB"/>
    <w:rsid w:val="00DD7A2C"/>
    <w:rsid w:val="00DE2894"/>
    <w:rsid w:val="00DE495F"/>
    <w:rsid w:val="00DE5970"/>
    <w:rsid w:val="00DF0325"/>
    <w:rsid w:val="00DF3CDF"/>
    <w:rsid w:val="00E072C9"/>
    <w:rsid w:val="00E124E4"/>
    <w:rsid w:val="00E12F50"/>
    <w:rsid w:val="00E14A79"/>
    <w:rsid w:val="00E16839"/>
    <w:rsid w:val="00E17B6C"/>
    <w:rsid w:val="00E20D1E"/>
    <w:rsid w:val="00E24438"/>
    <w:rsid w:val="00E266B0"/>
    <w:rsid w:val="00E300DA"/>
    <w:rsid w:val="00E3465E"/>
    <w:rsid w:val="00E35AD2"/>
    <w:rsid w:val="00E42187"/>
    <w:rsid w:val="00E44919"/>
    <w:rsid w:val="00E57221"/>
    <w:rsid w:val="00E57779"/>
    <w:rsid w:val="00E57A8E"/>
    <w:rsid w:val="00E605F4"/>
    <w:rsid w:val="00E621AA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463D"/>
    <w:rsid w:val="00EC2B2C"/>
    <w:rsid w:val="00EC3DBF"/>
    <w:rsid w:val="00EC4A91"/>
    <w:rsid w:val="00EC686F"/>
    <w:rsid w:val="00EC7125"/>
    <w:rsid w:val="00ED4C4E"/>
    <w:rsid w:val="00ED5F78"/>
    <w:rsid w:val="00EE0379"/>
    <w:rsid w:val="00EE19C8"/>
    <w:rsid w:val="00EE200A"/>
    <w:rsid w:val="00EE6EF6"/>
    <w:rsid w:val="00EE7FA5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6E3A"/>
    <w:rsid w:val="00F32D04"/>
    <w:rsid w:val="00F33CFC"/>
    <w:rsid w:val="00F37C83"/>
    <w:rsid w:val="00F514A1"/>
    <w:rsid w:val="00F51D51"/>
    <w:rsid w:val="00F61295"/>
    <w:rsid w:val="00F62B75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C06CE"/>
    <w:rsid w:val="00FC1EAB"/>
    <w:rsid w:val="00FC3761"/>
    <w:rsid w:val="00FC4FDD"/>
    <w:rsid w:val="00FC71D9"/>
    <w:rsid w:val="00FD2463"/>
    <w:rsid w:val="00FD2C87"/>
    <w:rsid w:val="00FD379F"/>
    <w:rsid w:val="00FD458C"/>
    <w:rsid w:val="00FD63DC"/>
    <w:rsid w:val="00FD7AEA"/>
    <w:rsid w:val="00FE24D7"/>
    <w:rsid w:val="00FE393A"/>
    <w:rsid w:val="00FE477D"/>
    <w:rsid w:val="00FE601F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uiPriority w:val="59"/>
    <w:rsid w:val="00F612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9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599</cp:revision>
  <dcterms:created xsi:type="dcterms:W3CDTF">2019-04-29T10:34:00Z</dcterms:created>
  <dcterms:modified xsi:type="dcterms:W3CDTF">2022-10-17T11:45:00Z</dcterms:modified>
</cp:coreProperties>
</file>